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DC" w:rsidRDefault="00CD1051">
      <w:pPr>
        <w:spacing w:line="594" w:lineRule="exact"/>
        <w:jc w:val="left"/>
        <w:rPr>
          <w:rFonts w:ascii="黑体" w:eastAsia="黑体" w:hAnsi="黑体" w:cs="黑体"/>
          <w:sz w:val="28"/>
          <w:szCs w:val="28"/>
        </w:rPr>
      </w:pPr>
      <w:r>
        <w:rPr>
          <w:rFonts w:ascii="黑体" w:eastAsia="黑体" w:hAnsi="黑体" w:cs="黑体" w:hint="eastAsia"/>
          <w:sz w:val="28"/>
          <w:szCs w:val="28"/>
        </w:rPr>
        <w:t>附件2</w:t>
      </w:r>
    </w:p>
    <w:p w:rsidR="00795CDC" w:rsidRDefault="00795CDC">
      <w:pPr>
        <w:spacing w:line="594" w:lineRule="exact"/>
        <w:jc w:val="center"/>
        <w:rPr>
          <w:rFonts w:ascii="方正小标宋简体" w:eastAsia="方正小标宋简体" w:hAnsi="仿宋"/>
          <w:sz w:val="44"/>
          <w:szCs w:val="44"/>
        </w:rPr>
      </w:pPr>
    </w:p>
    <w:p w:rsidR="00795CDC" w:rsidRDefault="00CD1051">
      <w:pPr>
        <w:spacing w:line="594"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2021年丹东市中医院公开招聘考试</w:t>
      </w:r>
    </w:p>
    <w:p w:rsidR="00795CDC" w:rsidRDefault="00CD1051">
      <w:pPr>
        <w:spacing w:line="594" w:lineRule="exact"/>
        <w:jc w:val="center"/>
        <w:rPr>
          <w:rFonts w:ascii="仿宋" w:eastAsia="仿宋" w:hAnsi="仿宋"/>
          <w:sz w:val="44"/>
          <w:szCs w:val="44"/>
        </w:rPr>
      </w:pPr>
      <w:r>
        <w:rPr>
          <w:rFonts w:ascii="方正小标宋简体" w:eastAsia="方正小标宋简体" w:hAnsi="仿宋" w:hint="eastAsia"/>
          <w:sz w:val="44"/>
          <w:szCs w:val="44"/>
        </w:rPr>
        <w:t>新冠肺炎疫情防控告知书</w:t>
      </w:r>
    </w:p>
    <w:p w:rsidR="00795CDC" w:rsidRDefault="00795CDC">
      <w:pPr>
        <w:spacing w:line="576" w:lineRule="exact"/>
        <w:ind w:firstLine="645"/>
        <w:rPr>
          <w:rFonts w:ascii="仿宋" w:eastAsia="仿宋" w:hAnsi="仿宋"/>
          <w:color w:val="000000"/>
          <w:spacing w:val="-4"/>
          <w:sz w:val="33"/>
          <w:szCs w:val="33"/>
        </w:rPr>
      </w:pP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为保障广大考生和考务人员生命安全和身体健康，确保丹东</w:t>
      </w:r>
      <w:r>
        <w:rPr>
          <w:rFonts w:ascii="仿宋_GB2312" w:eastAsia="仿宋_GB2312" w:hAnsi="仿宋_GB2312" w:cs="仿宋_GB2312" w:hint="eastAsia"/>
          <w:sz w:val="34"/>
          <w:szCs w:val="34"/>
        </w:rPr>
        <w:t>市中医院公开招聘合同制护理人员考试</w:t>
      </w:r>
      <w:r>
        <w:rPr>
          <w:rFonts w:ascii="仿宋_GB2312" w:eastAsia="仿宋_GB2312" w:hAnsi="仿宋_GB2312" w:cs="仿宋_GB2312" w:hint="eastAsia"/>
          <w:color w:val="000000"/>
          <w:sz w:val="34"/>
          <w:szCs w:val="34"/>
        </w:rPr>
        <w:t>工作安全顺利进行，现将我院</w:t>
      </w:r>
      <w:r>
        <w:rPr>
          <w:rFonts w:ascii="仿宋_GB2312" w:eastAsia="仿宋_GB2312" w:hAnsi="仿宋_GB2312" w:cs="仿宋_GB2312" w:hint="eastAsia"/>
          <w:sz w:val="34"/>
          <w:szCs w:val="34"/>
        </w:rPr>
        <w:t>公开招聘考试</w:t>
      </w:r>
      <w:r>
        <w:rPr>
          <w:rFonts w:ascii="仿宋_GB2312" w:eastAsia="仿宋_GB2312" w:hAnsi="仿宋_GB2312" w:cs="仿宋_GB2312" w:hint="eastAsia"/>
          <w:color w:val="000000"/>
          <w:sz w:val="34"/>
          <w:szCs w:val="34"/>
        </w:rPr>
        <w:t>新冠肺炎疫情防控有关事项公告如下：</w:t>
      </w:r>
    </w:p>
    <w:p w:rsidR="00E45370"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1.考生须了解丹东市统筹推进新冠肺炎疫情防控和经济社会发展工作指挥部关于疫情防控的最新通知要求。考务工作中疫情防控相关安排将根据国家、辽宁省及丹东市新冠肺炎疫情防控的最新要求及时调整，考生要密切关注疫情防控最新要求并严格遵守。</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2.考生在备考期间，要做好自我防护。考试日前21天内，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试当天，前往考点途中要加强防护，尽量与他人保持合理间距，避免用手触摸公共交通工具上的物品，并及时进行手部清洁消毒。</w:t>
      </w:r>
    </w:p>
    <w:p w:rsidR="00C33EB1"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3.</w:t>
      </w:r>
      <w:r w:rsidR="00C33EB1" w:rsidRPr="00C33EB1">
        <w:rPr>
          <w:rFonts w:ascii="仿宋_GB2312" w:eastAsia="仿宋_GB2312" w:hAnsi="仿宋_GB2312" w:cs="仿宋_GB2312" w:hint="eastAsia"/>
          <w:color w:val="000000"/>
          <w:sz w:val="34"/>
          <w:szCs w:val="34"/>
        </w:rPr>
        <w:t xml:space="preserve"> 考生</w:t>
      </w:r>
      <w:r w:rsidR="00C33EB1">
        <w:rPr>
          <w:rFonts w:ascii="仿宋_GB2312" w:eastAsia="仿宋_GB2312" w:hAnsi="仿宋_GB2312" w:cs="仿宋_GB2312" w:hint="eastAsia"/>
          <w:color w:val="000000"/>
          <w:sz w:val="34"/>
          <w:szCs w:val="34"/>
        </w:rPr>
        <w:t>在</w:t>
      </w:r>
      <w:r w:rsidR="00C33EB1" w:rsidRPr="00C33EB1">
        <w:rPr>
          <w:rFonts w:ascii="仿宋_GB2312" w:eastAsia="仿宋_GB2312" w:hAnsi="仿宋_GB2312" w:cs="仿宋_GB2312" w:hint="eastAsia"/>
          <w:color w:val="000000"/>
          <w:sz w:val="34"/>
          <w:szCs w:val="34"/>
        </w:rPr>
        <w:t>报名</w:t>
      </w:r>
      <w:r w:rsidR="00C33EB1">
        <w:rPr>
          <w:rFonts w:ascii="仿宋_GB2312" w:eastAsia="仿宋_GB2312" w:hAnsi="仿宋_GB2312" w:cs="仿宋_GB2312" w:hint="eastAsia"/>
          <w:color w:val="000000"/>
          <w:sz w:val="34"/>
          <w:szCs w:val="34"/>
        </w:rPr>
        <w:t>时除填写《报名表》</w:t>
      </w:r>
      <w:r w:rsidR="00C33EB1" w:rsidRPr="00C33EB1">
        <w:rPr>
          <w:rFonts w:ascii="仿宋_GB2312" w:eastAsia="仿宋_GB2312" w:hAnsi="仿宋_GB2312" w:cs="仿宋_GB2312" w:hint="eastAsia"/>
          <w:color w:val="000000"/>
          <w:sz w:val="34"/>
          <w:szCs w:val="34"/>
        </w:rPr>
        <w:t>外还需</w:t>
      </w:r>
      <w:r w:rsidR="00C33EB1">
        <w:rPr>
          <w:rFonts w:ascii="仿宋_GB2312" w:eastAsia="仿宋_GB2312" w:hAnsi="仿宋_GB2312" w:cs="仿宋_GB2312" w:hint="eastAsia"/>
          <w:color w:val="000000"/>
          <w:sz w:val="34"/>
          <w:szCs w:val="34"/>
        </w:rPr>
        <w:t>完成“辽</w:t>
      </w:r>
      <w:r w:rsidR="00C33EB1">
        <w:rPr>
          <w:rFonts w:ascii="仿宋_GB2312" w:eastAsia="仿宋_GB2312" w:hAnsi="仿宋_GB2312" w:cs="仿宋_GB2312" w:hint="eastAsia"/>
          <w:color w:val="000000"/>
          <w:sz w:val="34"/>
          <w:szCs w:val="34"/>
        </w:rPr>
        <w:lastRenderedPageBreak/>
        <w:t>事通健康码”</w:t>
      </w:r>
      <w:r w:rsidR="00577B13">
        <w:rPr>
          <w:rFonts w:ascii="仿宋_GB2312" w:eastAsia="仿宋_GB2312" w:hAnsi="仿宋_GB2312" w:cs="仿宋_GB2312" w:hint="eastAsia"/>
          <w:color w:val="000000"/>
          <w:sz w:val="34"/>
          <w:szCs w:val="34"/>
        </w:rPr>
        <w:t>和“通信大数据行程卡”</w:t>
      </w:r>
      <w:r w:rsidR="00C33EB1">
        <w:rPr>
          <w:rFonts w:ascii="仿宋_GB2312" w:eastAsia="仿宋_GB2312" w:hAnsi="仿宋_GB2312" w:cs="仿宋_GB2312" w:hint="eastAsia"/>
          <w:color w:val="000000"/>
          <w:sz w:val="34"/>
          <w:szCs w:val="34"/>
        </w:rPr>
        <w:t>的申领</w:t>
      </w:r>
      <w:r w:rsidR="00577B13">
        <w:rPr>
          <w:rFonts w:ascii="仿宋_GB2312" w:eastAsia="仿宋_GB2312" w:hAnsi="仿宋_GB2312" w:cs="仿宋_GB2312" w:hint="eastAsia"/>
          <w:color w:val="000000"/>
          <w:sz w:val="34"/>
          <w:szCs w:val="34"/>
        </w:rPr>
        <w:t>，</w:t>
      </w:r>
      <w:r w:rsidR="00C33EB1" w:rsidRPr="00C33EB1">
        <w:rPr>
          <w:rFonts w:ascii="仿宋_GB2312" w:eastAsia="仿宋_GB2312" w:hAnsi="仿宋_GB2312" w:cs="仿宋_GB2312" w:hint="eastAsia"/>
          <w:color w:val="000000"/>
          <w:sz w:val="34"/>
          <w:szCs w:val="34"/>
        </w:rPr>
        <w:t>保存绿码截图，</w:t>
      </w:r>
      <w:hyperlink r:id="rId7" w:history="1">
        <w:r w:rsidR="00C33EB1" w:rsidRPr="00C33EB1">
          <w:rPr>
            <w:rFonts w:ascii="仿宋_GB2312" w:eastAsia="仿宋_GB2312" w:hAnsi="仿宋_GB2312" w:cs="仿宋_GB2312" w:hint="eastAsia"/>
            <w:color w:val="000000"/>
            <w:sz w:val="34"/>
            <w:szCs w:val="34"/>
          </w:rPr>
          <w:t>发送至</w:t>
        </w:r>
        <w:r w:rsidR="00C33EB1" w:rsidRPr="0089706A">
          <w:rPr>
            <w:rFonts w:eastAsia="仿宋_GB2312"/>
            <w:sz w:val="32"/>
            <w:szCs w:val="32"/>
          </w:rPr>
          <w:t>rlzygl502@163.com</w:t>
        </w:r>
        <w:r w:rsidR="00C33EB1" w:rsidRPr="003E09DC">
          <w:rPr>
            <w:rFonts w:eastAsia="仿宋_GB2312"/>
            <w:color w:val="000000"/>
            <w:sz w:val="32"/>
            <w:szCs w:val="32"/>
          </w:rPr>
          <w:t xml:space="preserve">　</w:t>
        </w:r>
      </w:hyperlink>
      <w:r w:rsidR="00C33EB1" w:rsidRPr="00C33EB1">
        <w:rPr>
          <w:rFonts w:ascii="仿宋_GB2312" w:eastAsia="仿宋_GB2312" w:hAnsi="仿宋_GB2312" w:cs="仿宋_GB2312" w:hint="eastAsia"/>
          <w:color w:val="000000"/>
          <w:sz w:val="34"/>
          <w:szCs w:val="34"/>
        </w:rPr>
        <w:t>邮箱</w:t>
      </w:r>
      <w:r w:rsidR="00C33EB1">
        <w:rPr>
          <w:rFonts w:ascii="仿宋_GB2312" w:eastAsia="仿宋_GB2312" w:hAnsi="仿宋_GB2312" w:cs="仿宋_GB2312" w:hint="eastAsia"/>
          <w:color w:val="000000"/>
          <w:sz w:val="34"/>
          <w:szCs w:val="34"/>
        </w:rPr>
        <w:t>。</w:t>
      </w:r>
      <w:r w:rsidR="00C33EB1" w:rsidRPr="00C33EB1">
        <w:rPr>
          <w:rFonts w:ascii="仿宋_GB2312" w:eastAsia="仿宋_GB2312" w:hAnsi="仿宋_GB2312" w:cs="仿宋_GB2312" w:hint="eastAsia"/>
          <w:color w:val="000000"/>
          <w:sz w:val="34"/>
          <w:szCs w:val="34"/>
        </w:rPr>
        <w:t>上报绿码成功后至笔试期间，请考生务必做好个人防控，不要前往中高风险城市，确保顺利参加笔试。</w:t>
      </w:r>
    </w:p>
    <w:p w:rsidR="002A7BCA" w:rsidRPr="00C33EB1" w:rsidRDefault="00C33EB1" w:rsidP="00C33EB1">
      <w:pPr>
        <w:tabs>
          <w:tab w:val="left" w:pos="1268"/>
          <w:tab w:val="center" w:pos="5539"/>
        </w:tabs>
        <w:spacing w:before="28"/>
        <w:ind w:right="58"/>
        <w:rPr>
          <w:rFonts w:ascii="黑体" w:eastAsia="黑体"/>
          <w:b/>
          <w:sz w:val="36"/>
        </w:rPr>
      </w:pPr>
      <w:r>
        <w:rPr>
          <w:rFonts w:ascii="仿宋_GB2312" w:eastAsia="仿宋_GB2312" w:hAnsi="仿宋_GB2312" w:cs="仿宋_GB2312" w:hint="eastAsia"/>
          <w:color w:val="000000"/>
          <w:sz w:val="34"/>
          <w:szCs w:val="34"/>
        </w:rPr>
        <w:t xml:space="preserve">    </w:t>
      </w:r>
      <w:r w:rsidR="00CD1051" w:rsidRPr="002A7BCA">
        <w:rPr>
          <w:rFonts w:ascii="仿宋_GB2312" w:eastAsia="仿宋_GB2312" w:hAnsi="仿宋_GB2312" w:cs="仿宋_GB2312" w:hint="eastAsia"/>
          <w:color w:val="000000"/>
          <w:sz w:val="34"/>
          <w:szCs w:val="34"/>
        </w:rPr>
        <w:t>4.</w:t>
      </w:r>
      <w:r w:rsidR="002A7BCA" w:rsidRPr="002A7BCA">
        <w:rPr>
          <w:rFonts w:ascii="仿宋_GB2312" w:eastAsia="仿宋_GB2312" w:hAnsi="微软雅黑" w:cs="宋体" w:hint="eastAsia"/>
          <w:color w:val="000000"/>
          <w:sz w:val="34"/>
          <w:szCs w:val="34"/>
        </w:rPr>
        <w:t xml:space="preserve"> </w:t>
      </w:r>
      <w:r>
        <w:rPr>
          <w:rFonts w:ascii="仿宋_GB2312" w:eastAsia="仿宋_GB2312" w:hAnsi="仿宋_GB2312" w:cs="仿宋_GB2312" w:hint="eastAsia"/>
          <w:color w:val="000000"/>
          <w:sz w:val="34"/>
          <w:szCs w:val="34"/>
        </w:rPr>
        <w:t>考试当天，</w:t>
      </w:r>
      <w:r w:rsidR="002A7BCA" w:rsidRPr="002A7BCA">
        <w:rPr>
          <w:rFonts w:ascii="仿宋_GB2312" w:eastAsia="仿宋_GB2312" w:hAnsi="微软雅黑" w:cs="宋体" w:hint="eastAsia"/>
          <w:color w:val="000000"/>
          <w:sz w:val="34"/>
          <w:szCs w:val="34"/>
        </w:rPr>
        <w:t>请考生填写</w:t>
      </w:r>
      <w:r>
        <w:rPr>
          <w:rFonts w:ascii="仿宋_GB2312" w:eastAsia="仿宋_GB2312" w:hAnsi="微软雅黑" w:cs="宋体" w:hint="eastAsia"/>
          <w:color w:val="000000"/>
          <w:sz w:val="34"/>
          <w:szCs w:val="34"/>
        </w:rPr>
        <w:t>《</w:t>
      </w:r>
      <w:r w:rsidRPr="00C33EB1">
        <w:rPr>
          <w:rFonts w:ascii="仿宋_GB2312" w:eastAsia="仿宋_GB2312" w:hAnsi="微软雅黑" w:cs="宋体" w:hint="eastAsia"/>
          <w:color w:val="000000"/>
          <w:sz w:val="34"/>
          <w:szCs w:val="34"/>
        </w:rPr>
        <w:t>丹东市中医院新冠病毒感染风险排查承诺书</w:t>
      </w:r>
      <w:r>
        <w:rPr>
          <w:rFonts w:ascii="仿宋_GB2312" w:eastAsia="仿宋_GB2312" w:hAnsi="微软雅黑" w:cs="宋体" w:hint="eastAsia"/>
          <w:color w:val="000000"/>
          <w:sz w:val="34"/>
          <w:szCs w:val="34"/>
        </w:rPr>
        <w:t>》</w:t>
      </w:r>
      <w:r w:rsidRPr="002A7BCA">
        <w:rPr>
          <w:rFonts w:ascii="仿宋_GB2312" w:eastAsia="仿宋_GB2312" w:hAnsi="微软雅黑" w:cs="宋体" w:hint="eastAsia"/>
          <w:color w:val="000000"/>
          <w:sz w:val="34"/>
          <w:szCs w:val="34"/>
        </w:rPr>
        <w:t xml:space="preserve"> </w:t>
      </w:r>
      <w:r w:rsidR="002A7BCA" w:rsidRPr="002A7BCA">
        <w:rPr>
          <w:rFonts w:ascii="仿宋_GB2312" w:eastAsia="仿宋_GB2312" w:hAnsi="微软雅黑" w:cs="宋体" w:hint="eastAsia"/>
          <w:color w:val="000000"/>
          <w:sz w:val="34"/>
          <w:szCs w:val="34"/>
        </w:rPr>
        <w:t>(见附件</w:t>
      </w:r>
      <w:r>
        <w:rPr>
          <w:rFonts w:ascii="仿宋_GB2312" w:eastAsia="仿宋_GB2312" w:hAnsi="微软雅黑" w:cs="宋体" w:hint="eastAsia"/>
          <w:color w:val="000000"/>
          <w:sz w:val="34"/>
          <w:szCs w:val="34"/>
        </w:rPr>
        <w:t>3</w:t>
      </w:r>
      <w:r w:rsidR="002A7BCA" w:rsidRPr="002A7BCA">
        <w:rPr>
          <w:rFonts w:ascii="仿宋_GB2312" w:eastAsia="仿宋_GB2312" w:hAnsi="微软雅黑" w:cs="宋体" w:hint="eastAsia"/>
          <w:color w:val="000000"/>
          <w:sz w:val="34"/>
          <w:szCs w:val="34"/>
        </w:rPr>
        <w:t>)。严禁弄虚作假、冒名顶替，如有隐瞒，将取消其参考资格。</w:t>
      </w:r>
      <w:r w:rsidR="002A7BCA">
        <w:rPr>
          <w:rFonts w:ascii="仿宋_GB2312" w:eastAsia="仿宋_GB2312" w:hAnsi="仿宋_GB2312" w:cs="仿宋_GB2312" w:hint="eastAsia"/>
          <w:color w:val="000000"/>
          <w:sz w:val="34"/>
          <w:szCs w:val="34"/>
        </w:rPr>
        <w:t>“辽事通健康码”非绿码或“通信大数据行程卡”考前14天内有非本市旅居史的考生，进入考点时应现场出示考前48</w:t>
      </w:r>
      <w:r w:rsidR="00C4619E">
        <w:rPr>
          <w:rFonts w:ascii="仿宋_GB2312" w:eastAsia="仿宋_GB2312" w:hAnsi="仿宋_GB2312" w:cs="仿宋_GB2312" w:hint="eastAsia"/>
          <w:color w:val="000000"/>
          <w:sz w:val="34"/>
          <w:szCs w:val="34"/>
        </w:rPr>
        <w:t>小时内核酸检测阴性证明、“辽事通健康码”及</w:t>
      </w:r>
      <w:r w:rsidR="002A7BCA">
        <w:rPr>
          <w:rFonts w:ascii="仿宋_GB2312" w:eastAsia="仿宋_GB2312" w:hAnsi="仿宋_GB2312" w:cs="仿宋_GB2312" w:hint="eastAsia"/>
          <w:color w:val="000000"/>
          <w:sz w:val="34"/>
          <w:szCs w:val="34"/>
        </w:rPr>
        <w:t>“通信大数据行程卡”，并主动配合工作人员接受体温检测，体温检测确认正常的（低于37.3℃）方可进入考点参加考试。如发现体温异常（</w:t>
      </w:r>
      <w:r w:rsidR="002A7BCA">
        <w:rPr>
          <w:rFonts w:ascii="仿宋_GB2312" w:eastAsia="仿宋_GB2312" w:hAnsi="仿宋_GB2312" w:cs="仿宋_GB2312" w:hint="eastAsia"/>
          <w:color w:val="313131"/>
          <w:sz w:val="34"/>
          <w:szCs w:val="34"/>
        </w:rPr>
        <w:t>≥</w:t>
      </w:r>
      <w:r w:rsidR="002A7BCA">
        <w:rPr>
          <w:rFonts w:ascii="仿宋_GB2312" w:eastAsia="仿宋_GB2312" w:hAnsi="仿宋_GB2312" w:cs="仿宋_GB2312" w:hint="eastAsia"/>
          <w:color w:val="000000"/>
          <w:sz w:val="34"/>
          <w:szCs w:val="34"/>
        </w:rPr>
        <w:t>37.3℃），须现场进行体温复测。</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5.仍在隔离治疗期的新冠肺炎确诊病例、疑似病例或无症状感染者，</w:t>
      </w:r>
      <w:r>
        <w:rPr>
          <w:rFonts w:ascii="仿宋_GB2312" w:eastAsia="仿宋_GB2312" w:hAnsi="仿宋_GB2312" w:cs="仿宋_GB2312" w:hint="eastAsia"/>
          <w:sz w:val="34"/>
          <w:szCs w:val="34"/>
        </w:rPr>
        <w:t>集中隔离期未满</w:t>
      </w:r>
      <w:r>
        <w:rPr>
          <w:rFonts w:ascii="仿宋_GB2312" w:eastAsia="仿宋_GB2312" w:hAnsi="仿宋_GB2312" w:cs="仿宋_GB2312" w:hint="eastAsia"/>
          <w:color w:val="000000"/>
          <w:sz w:val="34"/>
          <w:szCs w:val="34"/>
        </w:rPr>
        <w:t>以及因属地疫情防控需要被隔离考生，不得参加考试。</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6.考生应自备符合防疫要求的一次性医用口罩，除身份确认需摘除口罩外,应全程佩戴口罩。</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7.根据疫情防控管理相关要求，社会车辆禁止进入考点。考试当天，请考生采取合适的出行方式，至少考前90分钟到达考点，自觉配合防疫检查并进入考点等候。迟到责任自负。</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lastRenderedPageBreak/>
        <w:t>8.考生应当服从配合疫情防控要求和笔试现场组织工作。在考试过程中出现发热、干咳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795CDC" w:rsidRDefault="00CD1051">
      <w:pPr>
        <w:spacing w:line="600" w:lineRule="exact"/>
        <w:ind w:firstLineChars="200" w:firstLine="680"/>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9.考生报名时应认真阅读本公告。如考生完成报名，将视为已知晓上述告知内容，对“辽事通健康码”</w:t>
      </w:r>
      <w:r w:rsidR="00F00120">
        <w:rPr>
          <w:rFonts w:ascii="仿宋_GB2312" w:eastAsia="仿宋_GB2312" w:hAnsi="仿宋_GB2312" w:cs="仿宋_GB2312" w:hint="eastAsia"/>
          <w:color w:val="000000"/>
          <w:sz w:val="34"/>
          <w:szCs w:val="34"/>
        </w:rPr>
        <w:t>、“通信大数据行程卡”</w:t>
      </w:r>
      <w:r>
        <w:rPr>
          <w:rFonts w:ascii="仿宋_GB2312" w:eastAsia="仿宋_GB2312" w:hAnsi="仿宋_GB2312" w:cs="仿宋_GB2312" w:hint="eastAsia"/>
          <w:color w:val="000000"/>
          <w:sz w:val="34"/>
          <w:szCs w:val="34"/>
        </w:rPr>
        <w:t>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795CDC" w:rsidRDefault="00795CDC" w:rsidP="00E45370">
      <w:pPr>
        <w:spacing w:line="594" w:lineRule="exact"/>
        <w:ind w:firstLineChars="1727" w:firstLine="5872"/>
        <w:rPr>
          <w:rFonts w:ascii="仿宋_GB2312" w:eastAsia="仿宋_GB2312" w:hAnsi="仿宋_GB2312" w:cs="仿宋_GB2312"/>
          <w:color w:val="000000"/>
          <w:sz w:val="34"/>
          <w:szCs w:val="34"/>
        </w:rPr>
      </w:pPr>
    </w:p>
    <w:p w:rsidR="00841427" w:rsidRDefault="00841427" w:rsidP="00E45370">
      <w:pPr>
        <w:spacing w:line="594" w:lineRule="exact"/>
        <w:ind w:firstLineChars="1727" w:firstLine="5872"/>
        <w:rPr>
          <w:rFonts w:ascii="仿宋_GB2312" w:eastAsia="仿宋_GB2312" w:hAnsi="仿宋_GB2312" w:cs="仿宋_GB2312"/>
          <w:color w:val="000000"/>
          <w:sz w:val="34"/>
          <w:szCs w:val="34"/>
        </w:rPr>
      </w:pPr>
    </w:p>
    <w:p w:rsidR="00841427" w:rsidRDefault="00841427" w:rsidP="00E45370">
      <w:pPr>
        <w:spacing w:line="594" w:lineRule="exact"/>
        <w:ind w:firstLineChars="1727" w:firstLine="5872"/>
        <w:rPr>
          <w:rFonts w:ascii="仿宋_GB2312" w:eastAsia="仿宋_GB2312" w:hAnsi="仿宋_GB2312" w:cs="仿宋_GB2312"/>
          <w:color w:val="000000"/>
          <w:sz w:val="34"/>
          <w:szCs w:val="34"/>
        </w:rPr>
      </w:pPr>
      <w:r>
        <w:rPr>
          <w:rFonts w:ascii="仿宋_GB2312" w:eastAsia="仿宋_GB2312" w:hAnsi="仿宋_GB2312" w:cs="仿宋_GB2312" w:hint="eastAsia"/>
          <w:color w:val="000000"/>
          <w:sz w:val="34"/>
          <w:szCs w:val="34"/>
        </w:rPr>
        <w:t xml:space="preserve"> </w:t>
      </w:r>
    </w:p>
    <w:p w:rsidR="00841427" w:rsidRPr="003E09DC" w:rsidRDefault="00841427" w:rsidP="00841427">
      <w:pPr>
        <w:spacing w:line="520" w:lineRule="exact"/>
        <w:rPr>
          <w:rFonts w:eastAsia="仿宋_GB2312"/>
          <w:color w:val="000000"/>
          <w:sz w:val="32"/>
          <w:szCs w:val="32"/>
        </w:rPr>
      </w:pPr>
      <w:r w:rsidRPr="003E09DC">
        <w:rPr>
          <w:rFonts w:eastAsia="仿宋_GB2312"/>
          <w:color w:val="000000"/>
          <w:sz w:val="32"/>
          <w:szCs w:val="32"/>
        </w:rPr>
        <w:t xml:space="preserve">　</w:t>
      </w:r>
      <w:r>
        <w:rPr>
          <w:rFonts w:eastAsia="仿宋_GB2312" w:hint="eastAsia"/>
          <w:color w:val="000000"/>
          <w:sz w:val="32"/>
          <w:szCs w:val="32"/>
        </w:rPr>
        <w:t xml:space="preserve">                             </w:t>
      </w:r>
      <w:r w:rsidRPr="003E09DC">
        <w:rPr>
          <w:rFonts w:eastAsia="仿宋_GB2312"/>
          <w:color w:val="000000"/>
          <w:sz w:val="32"/>
          <w:szCs w:val="32"/>
        </w:rPr>
        <w:t>丹东市中医院</w:t>
      </w:r>
      <w:r w:rsidRPr="003E09DC">
        <w:rPr>
          <w:rFonts w:eastAsia="仿宋_GB2312"/>
          <w:color w:val="000000"/>
          <w:sz w:val="32"/>
          <w:szCs w:val="32"/>
        </w:rPr>
        <w:br/>
      </w:r>
      <w:r w:rsidRPr="003E09DC">
        <w:rPr>
          <w:rFonts w:eastAsia="仿宋_GB2312"/>
          <w:color w:val="000000"/>
          <w:sz w:val="32"/>
          <w:szCs w:val="32"/>
        </w:rPr>
        <w:t xml:space="preserve">　　　　　　　　　　　　　</w:t>
      </w:r>
      <w:r>
        <w:rPr>
          <w:rFonts w:eastAsia="仿宋_GB2312" w:hint="eastAsia"/>
          <w:color w:val="000000"/>
          <w:sz w:val="32"/>
          <w:szCs w:val="32"/>
        </w:rPr>
        <w:t xml:space="preserve"> </w:t>
      </w:r>
      <w:r w:rsidRPr="003E09DC">
        <w:rPr>
          <w:rFonts w:eastAsia="仿宋_GB2312"/>
          <w:color w:val="000000"/>
          <w:sz w:val="32"/>
          <w:szCs w:val="32"/>
        </w:rPr>
        <w:t xml:space="preserve">　</w:t>
      </w:r>
      <w:r w:rsidRPr="003E09DC">
        <w:rPr>
          <w:rFonts w:eastAsia="仿宋_GB2312"/>
          <w:color w:val="000000"/>
          <w:sz w:val="32"/>
          <w:szCs w:val="32"/>
        </w:rPr>
        <w:t>2021</w:t>
      </w:r>
      <w:r w:rsidRPr="003E09DC">
        <w:rPr>
          <w:rFonts w:eastAsia="仿宋_GB2312"/>
          <w:color w:val="000000"/>
          <w:sz w:val="32"/>
          <w:szCs w:val="32"/>
        </w:rPr>
        <w:t>年</w:t>
      </w:r>
      <w:r w:rsidRPr="003E09DC">
        <w:rPr>
          <w:rFonts w:eastAsia="仿宋_GB2312"/>
          <w:color w:val="000000"/>
          <w:sz w:val="32"/>
          <w:szCs w:val="32"/>
        </w:rPr>
        <w:t>11</w:t>
      </w:r>
      <w:r w:rsidRPr="003E09DC">
        <w:rPr>
          <w:rFonts w:eastAsia="仿宋_GB2312"/>
          <w:color w:val="000000"/>
          <w:sz w:val="32"/>
          <w:szCs w:val="32"/>
        </w:rPr>
        <w:t>月</w:t>
      </w:r>
      <w:r w:rsidR="005D20E2">
        <w:rPr>
          <w:rFonts w:eastAsia="仿宋_GB2312" w:hint="eastAsia"/>
          <w:color w:val="000000"/>
          <w:sz w:val="32"/>
          <w:szCs w:val="32"/>
        </w:rPr>
        <w:t>30</w:t>
      </w:r>
      <w:r w:rsidRPr="003E09DC">
        <w:rPr>
          <w:rFonts w:eastAsia="仿宋_GB2312"/>
          <w:color w:val="000000"/>
          <w:sz w:val="32"/>
          <w:szCs w:val="32"/>
        </w:rPr>
        <w:t>日</w:t>
      </w:r>
    </w:p>
    <w:p w:rsidR="00795CDC" w:rsidRDefault="00795CDC" w:rsidP="00E45370">
      <w:pPr>
        <w:spacing w:line="594" w:lineRule="exact"/>
        <w:ind w:firstLineChars="1727" w:firstLine="5872"/>
        <w:rPr>
          <w:rFonts w:ascii="仿宋_GB2312" w:eastAsia="仿宋_GB2312" w:hAnsi="仿宋_GB2312" w:cs="仿宋_GB2312"/>
          <w:color w:val="000000"/>
          <w:sz w:val="34"/>
          <w:szCs w:val="34"/>
        </w:rPr>
      </w:pPr>
    </w:p>
    <w:p w:rsidR="00795CDC" w:rsidRDefault="00795CDC" w:rsidP="00E45370">
      <w:pPr>
        <w:spacing w:line="594" w:lineRule="exact"/>
        <w:ind w:firstLineChars="1727" w:firstLine="5872"/>
        <w:rPr>
          <w:rFonts w:ascii="仿宋_GB2312" w:eastAsia="仿宋_GB2312" w:hAnsi="仿宋_GB2312" w:cs="仿宋_GB2312"/>
          <w:color w:val="000000"/>
          <w:sz w:val="34"/>
          <w:szCs w:val="34"/>
        </w:rPr>
      </w:pPr>
    </w:p>
    <w:p w:rsidR="00795CDC" w:rsidRDefault="00795CDC">
      <w:pPr>
        <w:spacing w:line="600" w:lineRule="exact"/>
        <w:jc w:val="center"/>
        <w:outlineLvl w:val="0"/>
        <w:rPr>
          <w:rFonts w:ascii="仿宋_GB2312" w:eastAsia="仿宋_GB2312" w:hAnsi="仿宋_GB2312" w:cs="仿宋_GB2312"/>
          <w:color w:val="000000"/>
          <w:sz w:val="34"/>
          <w:szCs w:val="34"/>
        </w:rPr>
      </w:pPr>
    </w:p>
    <w:p w:rsidR="00795CDC" w:rsidRDefault="00795CDC">
      <w:pPr>
        <w:rPr>
          <w:rFonts w:ascii="仿宋_GB2312" w:eastAsia="仿宋_GB2312" w:hAnsi="仿宋_GB2312" w:cs="仿宋_GB2312"/>
          <w:sz w:val="34"/>
          <w:szCs w:val="34"/>
        </w:rPr>
      </w:pPr>
    </w:p>
    <w:sectPr w:rsidR="00795CDC" w:rsidSect="00795C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A0E" w:rsidRDefault="00735A0E" w:rsidP="00795CDC">
      <w:r>
        <w:separator/>
      </w:r>
    </w:p>
  </w:endnote>
  <w:endnote w:type="continuationSeparator" w:id="1">
    <w:p w:rsidR="00735A0E" w:rsidRDefault="00735A0E" w:rsidP="00795CD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DC" w:rsidRDefault="00595EF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95CDC" w:rsidRDefault="00595EFE">
                <w:pPr>
                  <w:pStyle w:val="a3"/>
                </w:pPr>
                <w:r>
                  <w:fldChar w:fldCharType="begin"/>
                </w:r>
                <w:r w:rsidR="00CD1051">
                  <w:instrText xml:space="preserve"> PAGE  \* MERGEFORMAT </w:instrText>
                </w:r>
                <w:r>
                  <w:fldChar w:fldCharType="separate"/>
                </w:r>
                <w:r w:rsidR="005D20E2">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A0E" w:rsidRDefault="00735A0E" w:rsidP="00795CDC">
      <w:r>
        <w:separator/>
      </w:r>
    </w:p>
  </w:footnote>
  <w:footnote w:type="continuationSeparator" w:id="1">
    <w:p w:rsidR="00735A0E" w:rsidRDefault="00735A0E" w:rsidP="00795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081"/>
    <w:rsid w:val="00072A1F"/>
    <w:rsid w:val="001B5081"/>
    <w:rsid w:val="002A7BCA"/>
    <w:rsid w:val="00312E20"/>
    <w:rsid w:val="00373020"/>
    <w:rsid w:val="003D44B8"/>
    <w:rsid w:val="00577B13"/>
    <w:rsid w:val="00595EFE"/>
    <w:rsid w:val="005D20E2"/>
    <w:rsid w:val="0061162E"/>
    <w:rsid w:val="00706D3E"/>
    <w:rsid w:val="00735A0E"/>
    <w:rsid w:val="00795CDC"/>
    <w:rsid w:val="00841427"/>
    <w:rsid w:val="009975EA"/>
    <w:rsid w:val="009D0013"/>
    <w:rsid w:val="00C33EB1"/>
    <w:rsid w:val="00C4619E"/>
    <w:rsid w:val="00CD1051"/>
    <w:rsid w:val="00E45370"/>
    <w:rsid w:val="00F00120"/>
    <w:rsid w:val="00F74323"/>
    <w:rsid w:val="00FD4B4A"/>
    <w:rsid w:val="03A747CD"/>
    <w:rsid w:val="06156F38"/>
    <w:rsid w:val="095638B5"/>
    <w:rsid w:val="0EE16D59"/>
    <w:rsid w:val="114F0559"/>
    <w:rsid w:val="1F765E67"/>
    <w:rsid w:val="1FA44F8D"/>
    <w:rsid w:val="237F2A2C"/>
    <w:rsid w:val="27377994"/>
    <w:rsid w:val="47CD2AF7"/>
    <w:rsid w:val="58C55154"/>
    <w:rsid w:val="59921264"/>
    <w:rsid w:val="646A4339"/>
    <w:rsid w:val="75FA613E"/>
    <w:rsid w:val="79CE7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CDC"/>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95CD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95C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95CDC"/>
    <w:rPr>
      <w:sz w:val="18"/>
      <w:szCs w:val="18"/>
    </w:rPr>
  </w:style>
  <w:style w:type="character" w:customStyle="1" w:styleId="Char">
    <w:name w:val="页脚 Char"/>
    <w:basedOn w:val="a0"/>
    <w:link w:val="a3"/>
    <w:uiPriority w:val="99"/>
    <w:qFormat/>
    <w:rsid w:val="00795CD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5%8F%91%E9%80%81%E8%87%B3ddszyyrsk@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戴明磊</dc:creator>
  <cp:lastModifiedBy>Windows 用户</cp:lastModifiedBy>
  <cp:revision>11</cp:revision>
  <cp:lastPrinted>2021-07-14T09:06:00Z</cp:lastPrinted>
  <dcterms:created xsi:type="dcterms:W3CDTF">2021-07-07T06:10:00Z</dcterms:created>
  <dcterms:modified xsi:type="dcterms:W3CDTF">2021-11-30T00:20:00Z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0D9E956AF7C84432BC41568DBAF8DB68</vt:lpwstr>
  </property>
</Properties>
</file>