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省地理信息科技公司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招聘公告</w:t>
      </w:r>
    </w:p>
    <w:p>
      <w:pPr>
        <w:spacing w:line="276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辽宁省城乡地理信息科技有限公司（简称辽宁地信科技）是一家立足辽宁面向全国的科技服务公司。公司成立于2017年7月，由辽宁省国资委投资创立，是辽宁省城乡建设集团的全资子公司，辽宁省重点培育的“科技服务企业”，沈阳市科技小巨人企业，辽宁省高新技术企业。公司系辽宁省城乡建设集团大数据中心，是辽建集团在智慧城市和信息化领域的重要战略布局，致力于整合政府、院所和企业资源，构筑集智慧城市建设、自然资源、测绘地理信息、招投标代理和房地产评估等技术服务为一体的综合业务体系，打造辽宁省属企业科技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Hans"/>
        </w:rPr>
        <w:t>进一步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满足公司业务发展需要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仿宋" w:cs="仿宋"/>
          <w:sz w:val="32"/>
          <w:szCs w:val="32"/>
        </w:rPr>
        <w:t>面向社会公开招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聘专业技术人员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3名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，现将招聘有关事项公告如下：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</w:rPr>
        <w:t>一、招聘岗位和人数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黑体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具体岗位</w:t>
      </w:r>
      <w:r>
        <w:rPr>
          <w:rFonts w:hint="eastAsia" w:ascii="Times New Roman" w:hAnsi="Times New Roman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和人数，</w:t>
      </w:r>
      <w:r>
        <w:rPr>
          <w:rFonts w:hint="eastAsia" w:ascii="Times New Roman" w:hAnsi="Times New Roman" w:eastAsia="仿宋" w:cs="楷体"/>
          <w:bCs/>
          <w:sz w:val="32"/>
          <w:szCs w:val="32"/>
          <w:highlight w:val="none"/>
        </w:rPr>
        <w:t>详见《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招聘岗位信息表</w:t>
      </w:r>
      <w:r>
        <w:rPr>
          <w:rFonts w:hint="eastAsia" w:ascii="Times New Roman" w:hAnsi="Times New Roman" w:eastAsia="仿宋" w:cs="楷体"/>
          <w:bCs/>
          <w:sz w:val="32"/>
          <w:szCs w:val="32"/>
          <w:highlight w:val="none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楷体"/>
          <w:bCs/>
          <w:sz w:val="32"/>
          <w:szCs w:val="32"/>
        </w:rPr>
      </w:pPr>
      <w:r>
        <w:rPr>
          <w:rFonts w:hint="eastAsia" w:ascii="Times New Roman" w:hAnsi="Times New Roman" w:eastAsia="黑体" w:cs="楷体"/>
          <w:bCs/>
          <w:sz w:val="32"/>
          <w:szCs w:val="32"/>
        </w:rPr>
        <w:t xml:space="preserve">二、工作地点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楷体"/>
          <w:bCs/>
          <w:sz w:val="32"/>
          <w:szCs w:val="32"/>
        </w:rPr>
      </w:pPr>
      <w:r>
        <w:rPr>
          <w:rFonts w:hint="eastAsia" w:ascii="Times New Roman" w:hAnsi="Times New Roman" w:eastAsia="仿宋" w:cs="楷体"/>
          <w:bCs/>
          <w:sz w:val="32"/>
          <w:szCs w:val="32"/>
        </w:rPr>
        <w:t xml:space="preserve">辽宁省沈阳市。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楷体"/>
          <w:bCs/>
          <w:sz w:val="32"/>
          <w:szCs w:val="32"/>
        </w:rPr>
      </w:pPr>
      <w:r>
        <w:rPr>
          <w:rFonts w:hint="eastAsia" w:ascii="Times New Roman" w:hAnsi="Times New Roman" w:eastAsia="黑体" w:cs="楷体"/>
          <w:bCs/>
          <w:sz w:val="32"/>
          <w:szCs w:val="32"/>
        </w:rPr>
        <w:t xml:space="preserve">三、招聘的基本条件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楷体"/>
          <w:bCs/>
          <w:sz w:val="32"/>
          <w:szCs w:val="32"/>
        </w:rPr>
      </w:pPr>
      <w:r>
        <w:rPr>
          <w:rFonts w:hint="eastAsia" w:ascii="Times New Roman" w:hAnsi="Times New Roman" w:eastAsia="仿宋" w:cs="楷体"/>
          <w:bCs/>
          <w:sz w:val="32"/>
          <w:szCs w:val="32"/>
        </w:rPr>
        <w:t xml:space="preserve">具有中华人民共和国国籍；拥护中国共产党；年满十八周岁；具有良好品行；具有正常履行职责的身体条件和心理素质。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黑体" w:cs="楷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楷体"/>
          <w:bCs/>
          <w:sz w:val="32"/>
          <w:szCs w:val="32"/>
        </w:rPr>
        <w:t>四、招聘的</w:t>
      </w:r>
      <w:r>
        <w:rPr>
          <w:rFonts w:hint="eastAsia" w:ascii="Times New Roman" w:hAnsi="Times New Roman" w:eastAsia="黑体" w:cs="楷体"/>
          <w:bCs/>
          <w:sz w:val="32"/>
          <w:szCs w:val="32"/>
          <w:lang w:val="en-US" w:eastAsia="zh-CN"/>
        </w:rPr>
        <w:t xml:space="preserve">必要条件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黑体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具体</w:t>
      </w:r>
      <w:r>
        <w:rPr>
          <w:rFonts w:hint="eastAsia" w:ascii="Times New Roman" w:hAnsi="Times New Roman" w:eastAsia="仿宋" w:cs="楷体"/>
          <w:bCs/>
          <w:sz w:val="32"/>
          <w:szCs w:val="32"/>
          <w:highlight w:val="none"/>
        </w:rPr>
        <w:t>详见《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招聘岗位信息表</w:t>
      </w:r>
      <w:r>
        <w:rPr>
          <w:rFonts w:hint="eastAsia" w:ascii="Times New Roman" w:hAnsi="Times New Roman" w:eastAsia="仿宋" w:cs="楷体"/>
          <w:bCs/>
          <w:sz w:val="32"/>
          <w:szCs w:val="32"/>
          <w:highlight w:val="none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仿宋"/>
          <w:bCs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sz w:val="32"/>
          <w:szCs w:val="32"/>
        </w:rPr>
        <w:t>五、应聘程序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1、本次招聘采取网络报名的方式，不接受现场报名。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2、每位应聘人员只能应聘一个岗位，报名时应提交以下材料，材料包括但不限于：个人简历、学历/学位证书、学信网学历/学位证明、职称证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仿宋"/>
          <w:sz w:val="32"/>
          <w:szCs w:val="32"/>
        </w:rPr>
        <w:t>执业资格证书扫描件等；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以上资料需整理为压缩文件（文件命名:岗位名称-</w:t>
      </w:r>
      <w:r>
        <w:rPr>
          <w:rFonts w:hint="eastAsia" w:ascii="Times New Roman" w:hAnsi="Times New Roman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专业</w:t>
      </w:r>
      <w:r>
        <w:rPr>
          <w:rFonts w:hint="eastAsia" w:ascii="Times New Roman" w:hAnsi="Times New Roman" w:eastAsia="仿宋" w:cs="仿宋"/>
          <w:sz w:val="32"/>
          <w:szCs w:val="32"/>
        </w:rPr>
        <w:t>-姓名），发送至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公司招聘指定</w:t>
      </w:r>
      <w:r>
        <w:rPr>
          <w:rFonts w:hint="eastAsia" w:ascii="Times New Roman" w:hAnsi="Times New Roman" w:eastAsia="仿宋" w:cs="仿宋"/>
          <w:sz w:val="32"/>
          <w:szCs w:val="32"/>
        </w:rPr>
        <w:t>邮箱：lncxdlxx@163.com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3、</w:t>
      </w:r>
      <w:r>
        <w:rPr>
          <w:rFonts w:hint="eastAsia" w:ascii="Times New Roman" w:hAnsi="Times New Roman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简历收集</w:t>
      </w:r>
      <w:r>
        <w:rPr>
          <w:rFonts w:hint="eastAsia" w:ascii="Times New Roman" w:hAnsi="Times New Roman" w:eastAsia="仿宋" w:cs="仿宋"/>
          <w:sz w:val="32"/>
          <w:szCs w:val="32"/>
        </w:rPr>
        <w:t>截止时间：202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 xml:space="preserve">（二）资格审查与面试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公司将对应聘人员提交的信息进行资格审查，对符合报名条件人员的基本情况与应聘岗位进行匹配性筛选，择优选择确定面试人选，并通过电子邮件方式通知审查通过者参加面试，未通过者不再另行通知。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 xml:space="preserve">（三）体检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体检在指定医院进行，</w:t>
      </w:r>
      <w:r>
        <w:rPr>
          <w:rFonts w:ascii="Times New Roman" w:hAnsi="Times New Roman" w:eastAsia="仿宋"/>
          <w:kern w:val="2"/>
          <w:sz w:val="32"/>
          <w:szCs w:val="32"/>
        </w:rPr>
        <w:t>体检费用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自理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 xml:space="preserve">（四）考察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公司对拟聘人选进行资格复审及考察。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 xml:space="preserve">（五）公示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拟聘人选确定后，在辽宁省国资委门户网站进行公示，公示期为五个工作日。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楷体" w:cs="楷体"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Cs/>
          <w:sz w:val="32"/>
          <w:szCs w:val="32"/>
        </w:rPr>
        <w:t xml:space="preserve">（六）录用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履行录用程序，实行试用期制度，试用期按有关规定执行。 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 xml:space="preserve">六、薪酬待遇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录用后按照辽宁省城乡地理信息科技有限公司薪酬政策执行，缴纳五险一金，按公司制度享受相应福利政策。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 xml:space="preserve">七、注意事项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（一）</w:t>
      </w:r>
      <w:r>
        <w:rPr>
          <w:rFonts w:ascii="Times New Roman" w:hAnsi="Times New Roman" w:eastAsia="仿宋"/>
          <w:kern w:val="2"/>
          <w:sz w:val="32"/>
          <w:szCs w:val="32"/>
        </w:rPr>
        <w:t>应聘者应对所提供信息的真实性、完整性负责，如发现与事实不符的，公司有权取消其应聘资格。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（二）应聘人员应保持所留联系方式畅通有效，如因应聘人员通信不畅而引起的信息传递问题，由应聘人员本人负责。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（三）我公司对应聘信息将严格保密，不做他用。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（四）</w:t>
      </w:r>
      <w:r>
        <w:rPr>
          <w:rFonts w:ascii="Times New Roman" w:hAnsi="Times New Roman" w:eastAsia="仿宋"/>
          <w:kern w:val="2"/>
          <w:sz w:val="32"/>
          <w:szCs w:val="32"/>
        </w:rPr>
        <w:t>招聘公告的解释权归我公司所有。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  <w:docVar w:name="KSO_WPS_MARK_KEY" w:val="ef408033-a45a-41d6-a4c6-6e02fc459267"/>
  </w:docVars>
  <w:rsids>
    <w:rsidRoot w:val="00A71D3D"/>
    <w:rsid w:val="00042476"/>
    <w:rsid w:val="000540AB"/>
    <w:rsid w:val="0005516E"/>
    <w:rsid w:val="00060CD8"/>
    <w:rsid w:val="00064F2A"/>
    <w:rsid w:val="0008682A"/>
    <w:rsid w:val="000B55CF"/>
    <w:rsid w:val="000B754C"/>
    <w:rsid w:val="00190692"/>
    <w:rsid w:val="001B0D52"/>
    <w:rsid w:val="001F3B74"/>
    <w:rsid w:val="00243D3B"/>
    <w:rsid w:val="002543D5"/>
    <w:rsid w:val="002A0D7C"/>
    <w:rsid w:val="002E5D24"/>
    <w:rsid w:val="002F23B4"/>
    <w:rsid w:val="003327A8"/>
    <w:rsid w:val="00390ABF"/>
    <w:rsid w:val="003B593B"/>
    <w:rsid w:val="00413E83"/>
    <w:rsid w:val="004418DF"/>
    <w:rsid w:val="00470A25"/>
    <w:rsid w:val="004761A2"/>
    <w:rsid w:val="00493261"/>
    <w:rsid w:val="004E0CC5"/>
    <w:rsid w:val="005857FE"/>
    <w:rsid w:val="00661E2D"/>
    <w:rsid w:val="00686A9A"/>
    <w:rsid w:val="006F2902"/>
    <w:rsid w:val="00745E2F"/>
    <w:rsid w:val="00776E4B"/>
    <w:rsid w:val="007B7288"/>
    <w:rsid w:val="007B7451"/>
    <w:rsid w:val="007F0A72"/>
    <w:rsid w:val="007F3477"/>
    <w:rsid w:val="00872E55"/>
    <w:rsid w:val="008B2049"/>
    <w:rsid w:val="008B489D"/>
    <w:rsid w:val="008D6BC6"/>
    <w:rsid w:val="009449CF"/>
    <w:rsid w:val="00A305C4"/>
    <w:rsid w:val="00A44B1D"/>
    <w:rsid w:val="00A60AB5"/>
    <w:rsid w:val="00A71D3D"/>
    <w:rsid w:val="00A845B3"/>
    <w:rsid w:val="00B22994"/>
    <w:rsid w:val="00B24ECC"/>
    <w:rsid w:val="00B45B69"/>
    <w:rsid w:val="00B536E5"/>
    <w:rsid w:val="00B7351A"/>
    <w:rsid w:val="00BA5CB4"/>
    <w:rsid w:val="00C050BF"/>
    <w:rsid w:val="00C1400C"/>
    <w:rsid w:val="00D709A5"/>
    <w:rsid w:val="00D81405"/>
    <w:rsid w:val="00D82672"/>
    <w:rsid w:val="00D8624B"/>
    <w:rsid w:val="00E369CC"/>
    <w:rsid w:val="00E40350"/>
    <w:rsid w:val="00E5082B"/>
    <w:rsid w:val="00EA31AA"/>
    <w:rsid w:val="00EA58EB"/>
    <w:rsid w:val="00EF4B4F"/>
    <w:rsid w:val="00F20A94"/>
    <w:rsid w:val="00FC0863"/>
    <w:rsid w:val="00FC4EFF"/>
    <w:rsid w:val="01FC68E5"/>
    <w:rsid w:val="052F2566"/>
    <w:rsid w:val="068F60BA"/>
    <w:rsid w:val="096B663E"/>
    <w:rsid w:val="0D31393B"/>
    <w:rsid w:val="132C46C9"/>
    <w:rsid w:val="15593ACA"/>
    <w:rsid w:val="1F2E05D7"/>
    <w:rsid w:val="22A64B01"/>
    <w:rsid w:val="26303D6C"/>
    <w:rsid w:val="26924982"/>
    <w:rsid w:val="2E4A2728"/>
    <w:rsid w:val="311C4F78"/>
    <w:rsid w:val="34CA179F"/>
    <w:rsid w:val="35E45F67"/>
    <w:rsid w:val="3F250485"/>
    <w:rsid w:val="3FCC0881"/>
    <w:rsid w:val="403135CB"/>
    <w:rsid w:val="40CD6725"/>
    <w:rsid w:val="44EA03B3"/>
    <w:rsid w:val="45B174C7"/>
    <w:rsid w:val="465A1874"/>
    <w:rsid w:val="46AB07AE"/>
    <w:rsid w:val="4F4967C2"/>
    <w:rsid w:val="509251CF"/>
    <w:rsid w:val="59C653D1"/>
    <w:rsid w:val="5CAA1C05"/>
    <w:rsid w:val="62D14B3A"/>
    <w:rsid w:val="656E7A21"/>
    <w:rsid w:val="661D4C2B"/>
    <w:rsid w:val="673C7148"/>
    <w:rsid w:val="6A124CC4"/>
    <w:rsid w:val="6F586A46"/>
    <w:rsid w:val="7141437C"/>
    <w:rsid w:val="7A80583F"/>
    <w:rsid w:val="7AB1358A"/>
    <w:rsid w:val="7D2C6BA1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1102</Words>
  <Characters>1124</Characters>
  <Lines>11</Lines>
  <Paragraphs>3</Paragraphs>
  <TotalTime>16</TotalTime>
  <ScaleCrop>false</ScaleCrop>
  <LinksUpToDate>false</LinksUpToDate>
  <CharactersWithSpaces>1174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2021-05-21T02:31:00Z</dcterms:created>
  <dc:creator>人事</dc:creator>
  <cp:lastModifiedBy>陈美竹</cp:lastModifiedBy>
  <cp:lastPrinted>2024-04-17T06:24:00Z</cp:lastPrinted>
  <dcterms:modified xsi:type="dcterms:W3CDTF">2024-04-18T02:51:47Z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78DC1F921F364C998BF286511464CED8</vt:lpwstr>
  </property>
</Properties>
</file>