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D2" w:rsidRPr="00216437" w:rsidRDefault="006831DE" w:rsidP="008B1290">
      <w:pPr>
        <w:widowControl/>
        <w:spacing w:line="460" w:lineRule="exact"/>
        <w:jc w:val="left"/>
        <w:rPr>
          <w:rFonts w:ascii="微软雅黑" w:eastAsia="微软雅黑" w:hAnsi="微软雅黑" w:cs="宋体"/>
          <w:color w:val="333333"/>
          <w:kern w:val="0"/>
          <w:sz w:val="28"/>
          <w:szCs w:val="28"/>
          <w:bdr w:val="none" w:sz="0" w:space="0" w:color="auto" w:frame="1"/>
        </w:rPr>
      </w:pPr>
      <w:r w:rsidRPr="00216437">
        <w:rPr>
          <w:rFonts w:ascii="微软雅黑" w:eastAsia="微软雅黑" w:hAnsi="微软雅黑" w:cs="宋体" w:hint="eastAsia"/>
          <w:color w:val="333333"/>
          <w:kern w:val="0"/>
          <w:sz w:val="28"/>
          <w:szCs w:val="28"/>
          <w:bdr w:val="none" w:sz="0" w:space="0" w:color="auto" w:frame="1"/>
        </w:rPr>
        <w:t>附件</w:t>
      </w:r>
      <w:r w:rsidR="0006724A" w:rsidRPr="00216437">
        <w:rPr>
          <w:rFonts w:ascii="微软雅黑" w:eastAsia="微软雅黑" w:hAnsi="微软雅黑" w:cs="宋体" w:hint="eastAsia"/>
          <w:color w:val="333333"/>
          <w:kern w:val="0"/>
          <w:sz w:val="28"/>
          <w:szCs w:val="28"/>
          <w:bdr w:val="none" w:sz="0" w:space="0" w:color="auto" w:frame="1"/>
        </w:rPr>
        <w:t>4</w:t>
      </w:r>
      <w:r w:rsidRPr="00216437">
        <w:rPr>
          <w:rFonts w:ascii="微软雅黑" w:eastAsia="微软雅黑" w:hAnsi="微软雅黑" w:cs="宋体" w:hint="eastAsia"/>
          <w:color w:val="333333"/>
          <w:kern w:val="0"/>
          <w:sz w:val="28"/>
          <w:szCs w:val="28"/>
          <w:bdr w:val="none" w:sz="0" w:space="0" w:color="auto" w:frame="1"/>
        </w:rPr>
        <w:t>：</w:t>
      </w:r>
    </w:p>
    <w:p w:rsidR="006831DE" w:rsidRPr="00216437" w:rsidRDefault="006831DE" w:rsidP="008B1290">
      <w:pPr>
        <w:widowControl/>
        <w:spacing w:line="460" w:lineRule="exact"/>
        <w:ind w:firstLine="480"/>
        <w:jc w:val="center"/>
        <w:rPr>
          <w:rFonts w:ascii="微软雅黑" w:eastAsia="微软雅黑" w:hAnsi="微软雅黑" w:cs="宋体"/>
          <w:color w:val="333333"/>
          <w:kern w:val="0"/>
          <w:sz w:val="36"/>
          <w:szCs w:val="36"/>
          <w:bdr w:val="none" w:sz="0" w:space="0" w:color="auto" w:frame="1"/>
        </w:rPr>
      </w:pPr>
      <w:r w:rsidRPr="00216437">
        <w:rPr>
          <w:rFonts w:ascii="微软雅黑" w:eastAsia="微软雅黑" w:hAnsi="微软雅黑" w:cs="宋体" w:hint="eastAsia"/>
          <w:color w:val="333333"/>
          <w:kern w:val="0"/>
          <w:sz w:val="36"/>
          <w:szCs w:val="36"/>
          <w:bdr w:val="none" w:sz="0" w:space="0" w:color="auto" w:frame="1"/>
        </w:rPr>
        <w:t>疫情防控须知</w:t>
      </w:r>
    </w:p>
    <w:p w:rsidR="00575091" w:rsidRPr="00216437" w:rsidRDefault="00575091" w:rsidP="008B1290">
      <w:pPr>
        <w:widowControl/>
        <w:spacing w:line="460" w:lineRule="exact"/>
        <w:ind w:firstLine="480"/>
        <w:jc w:val="center"/>
        <w:rPr>
          <w:rFonts w:ascii="微软雅黑" w:eastAsia="微软雅黑" w:hAnsi="微软雅黑" w:cs="宋体"/>
          <w:color w:val="333333"/>
          <w:kern w:val="0"/>
          <w:sz w:val="36"/>
          <w:szCs w:val="36"/>
          <w:bdr w:val="none" w:sz="0" w:space="0" w:color="auto" w:frame="1"/>
        </w:rPr>
      </w:pPr>
    </w:p>
    <w:p w:rsidR="005673B3" w:rsidRPr="00BC1AEF" w:rsidRDefault="005673B3" w:rsidP="008B1290">
      <w:pPr>
        <w:spacing w:line="460" w:lineRule="exact"/>
        <w:ind w:firstLineChars="200" w:firstLine="560"/>
        <w:rPr>
          <w:rFonts w:ascii="微软雅黑" w:eastAsia="微软雅黑" w:hAnsi="微软雅黑"/>
          <w:sz w:val="28"/>
          <w:szCs w:val="28"/>
        </w:rPr>
      </w:pPr>
      <w:r w:rsidRPr="00BC1AEF">
        <w:rPr>
          <w:rFonts w:ascii="微软雅黑" w:eastAsia="微软雅黑" w:hAnsi="微软雅黑" w:hint="eastAsia"/>
          <w:sz w:val="28"/>
          <w:szCs w:val="28"/>
        </w:rPr>
        <w:t>根据大连市疫情防控需要，现就参加大连市第</w:t>
      </w:r>
      <w:r>
        <w:rPr>
          <w:rFonts w:ascii="微软雅黑" w:eastAsia="微软雅黑" w:hAnsi="微软雅黑" w:hint="eastAsia"/>
          <w:sz w:val="28"/>
          <w:szCs w:val="28"/>
        </w:rPr>
        <w:t>五</w:t>
      </w:r>
      <w:r w:rsidRPr="00BC1AEF">
        <w:rPr>
          <w:rFonts w:ascii="微软雅黑" w:eastAsia="微软雅黑" w:hAnsi="微软雅黑" w:hint="eastAsia"/>
          <w:sz w:val="28"/>
          <w:szCs w:val="28"/>
        </w:rPr>
        <w:t>人民医院2022 年公开招聘合同制工作人员参加考核考生疫情防控事项须知如下：</w:t>
      </w:r>
    </w:p>
    <w:p w:rsidR="00572BF7" w:rsidRDefault="00572BF7" w:rsidP="008B1290">
      <w:pPr>
        <w:spacing w:line="460" w:lineRule="exact"/>
        <w:ind w:firstLineChars="200" w:firstLine="560"/>
        <w:rPr>
          <w:rFonts w:ascii="微软雅黑" w:eastAsia="微软雅黑" w:hAnsi="微软雅黑"/>
          <w:sz w:val="28"/>
          <w:szCs w:val="28"/>
        </w:rPr>
      </w:pPr>
      <w:r>
        <w:rPr>
          <w:rFonts w:ascii="微软雅黑" w:eastAsia="微软雅黑" w:hAnsi="微软雅黑" w:hint="eastAsia"/>
          <w:sz w:val="28"/>
          <w:szCs w:val="28"/>
        </w:rPr>
        <w:t>（一）</w:t>
      </w:r>
      <w:r w:rsidR="005673B3" w:rsidRPr="00BC1AEF">
        <w:rPr>
          <w:rFonts w:ascii="微软雅黑" w:eastAsia="微软雅黑" w:hAnsi="微软雅黑" w:hint="eastAsia"/>
          <w:sz w:val="28"/>
          <w:szCs w:val="28"/>
        </w:rPr>
        <w:t>考生可通过“大连发布”微信公众号或登录大连市人民政府网站“全力做好新型冠状病毒肺炎疫情防控工作”专栏，了解大连市统筹推进新冠肺炎疫情防控和经济社会发展工作指挥部关于疫情防控的最新通知要求，提前下载“辽事通”APP 或微信小程序，登录并进行实名认证，申领“辽事通健康通行码”</w:t>
      </w:r>
      <w:r w:rsidR="005673B3">
        <w:rPr>
          <w:rFonts w:ascii="微软雅黑" w:eastAsia="微软雅黑" w:hAnsi="微软雅黑" w:hint="eastAsia"/>
          <w:sz w:val="28"/>
          <w:szCs w:val="28"/>
        </w:rPr>
        <w:t>。</w:t>
      </w:r>
    </w:p>
    <w:p w:rsidR="005673B3" w:rsidRPr="00BC1AEF" w:rsidRDefault="00572BF7" w:rsidP="008B1290">
      <w:pPr>
        <w:spacing w:line="460" w:lineRule="exact"/>
        <w:ind w:firstLineChars="200" w:firstLine="560"/>
        <w:rPr>
          <w:rFonts w:ascii="微软雅黑" w:eastAsia="微软雅黑" w:hAnsi="微软雅黑"/>
          <w:sz w:val="28"/>
          <w:szCs w:val="28"/>
        </w:rPr>
      </w:pPr>
      <w:r>
        <w:rPr>
          <w:rFonts w:ascii="微软雅黑" w:eastAsia="微软雅黑" w:hAnsi="微软雅黑" w:hint="eastAsia"/>
          <w:sz w:val="28"/>
          <w:szCs w:val="28"/>
        </w:rPr>
        <w:t>（二）</w:t>
      </w:r>
      <w:r w:rsidR="005673B3" w:rsidRPr="00BC1AEF">
        <w:rPr>
          <w:rFonts w:ascii="微软雅黑" w:eastAsia="微软雅黑" w:hAnsi="微软雅黑" w:hint="eastAsia"/>
          <w:sz w:val="28"/>
          <w:szCs w:val="28"/>
        </w:rPr>
        <w:t>考核日前，考生每日应自行做好体温测量，避免去人群流动性较大、人群密集的场所聚集，做好自我防护；不前往疫情中、高风险地区，不参加聚集性活动。</w:t>
      </w:r>
    </w:p>
    <w:p w:rsidR="005673B3" w:rsidRDefault="00572BF7" w:rsidP="008B1290">
      <w:pPr>
        <w:spacing w:line="460" w:lineRule="exact"/>
        <w:ind w:firstLineChars="200" w:firstLine="560"/>
        <w:rPr>
          <w:rFonts w:ascii="微软雅黑" w:eastAsia="微软雅黑" w:hAnsi="微软雅黑"/>
          <w:sz w:val="28"/>
          <w:szCs w:val="28"/>
        </w:rPr>
      </w:pPr>
      <w:r>
        <w:rPr>
          <w:rFonts w:ascii="微软雅黑" w:eastAsia="微软雅黑" w:hAnsi="微软雅黑" w:hint="eastAsia"/>
          <w:sz w:val="28"/>
          <w:szCs w:val="28"/>
        </w:rPr>
        <w:t>（三）</w:t>
      </w:r>
      <w:r w:rsidR="005673B3" w:rsidRPr="00BC1AEF">
        <w:rPr>
          <w:rFonts w:ascii="微软雅黑" w:eastAsia="微软雅黑" w:hAnsi="微软雅黑" w:hint="eastAsia"/>
          <w:sz w:val="28"/>
          <w:szCs w:val="28"/>
        </w:rPr>
        <w:t>考核当天进入医院时，</w:t>
      </w:r>
      <w:r w:rsidR="005673B3" w:rsidRPr="00F76110">
        <w:rPr>
          <w:rFonts w:ascii="微软雅黑" w:eastAsia="微软雅黑" w:hAnsi="微软雅黑" w:hint="eastAsia"/>
          <w:color w:val="333333"/>
          <w:sz w:val="28"/>
          <w:szCs w:val="28"/>
          <w:bdr w:val="none" w:sz="0" w:space="0" w:color="auto" w:frame="1"/>
        </w:rPr>
        <w:t>须持48小时内核酸检测阴性报告，</w:t>
      </w:r>
      <w:r w:rsidR="005673B3">
        <w:rPr>
          <w:rFonts w:ascii="微软雅黑" w:eastAsia="微软雅黑" w:hAnsi="微软雅黑" w:hint="eastAsia"/>
          <w:sz w:val="28"/>
          <w:szCs w:val="28"/>
        </w:rPr>
        <w:t>并</w:t>
      </w:r>
      <w:r w:rsidR="005673B3" w:rsidRPr="00BC1AEF">
        <w:rPr>
          <w:rFonts w:ascii="微软雅黑" w:eastAsia="微软雅黑" w:hAnsi="微软雅黑" w:hint="eastAsia"/>
          <w:sz w:val="28"/>
          <w:szCs w:val="28"/>
        </w:rPr>
        <w:t>主动配合工作人员接受预检分诊工作，现场出示“辽事通健康通行码”</w:t>
      </w:r>
      <w:r>
        <w:rPr>
          <w:rFonts w:ascii="微软雅黑" w:eastAsia="微软雅黑" w:hAnsi="微软雅黑" w:hint="eastAsia"/>
          <w:sz w:val="28"/>
          <w:szCs w:val="28"/>
        </w:rPr>
        <w:t>和“国务院行程码”</w:t>
      </w:r>
      <w:r w:rsidR="005673B3" w:rsidRPr="00BC1AEF">
        <w:rPr>
          <w:rFonts w:ascii="微软雅黑" w:eastAsia="微软雅黑" w:hAnsi="微软雅黑" w:hint="eastAsia"/>
          <w:sz w:val="28"/>
          <w:szCs w:val="28"/>
        </w:rPr>
        <w:t>，确定为绿码、经体温检测不</w:t>
      </w:r>
      <w:r w:rsidR="005673B3">
        <w:rPr>
          <w:rFonts w:ascii="微软雅黑" w:eastAsia="微软雅黑" w:hAnsi="微软雅黑" w:hint="eastAsia"/>
          <w:sz w:val="28"/>
          <w:szCs w:val="28"/>
        </w:rPr>
        <w:t>高</w:t>
      </w:r>
      <w:r w:rsidR="005673B3" w:rsidRPr="00BC1AEF">
        <w:rPr>
          <w:rFonts w:ascii="微软雅黑" w:eastAsia="微软雅黑" w:hAnsi="微软雅黑" w:hint="eastAsia"/>
          <w:sz w:val="28"/>
          <w:szCs w:val="28"/>
        </w:rPr>
        <w:t>于 37.3°C方可进入。</w:t>
      </w:r>
      <w:r w:rsidR="005673B3" w:rsidRPr="00F76110">
        <w:rPr>
          <w:rFonts w:ascii="微软雅黑" w:eastAsia="微软雅黑" w:hAnsi="微软雅黑" w:hint="eastAsia"/>
          <w:color w:val="333333"/>
          <w:sz w:val="28"/>
          <w:szCs w:val="28"/>
          <w:bdr w:val="none" w:sz="0" w:space="0" w:color="auto" w:frame="1"/>
        </w:rPr>
        <w:t>域外来（返）连人员</w:t>
      </w:r>
      <w:r w:rsidR="005673B3">
        <w:rPr>
          <w:rFonts w:ascii="微软雅黑" w:eastAsia="微软雅黑" w:hAnsi="微软雅黑" w:hint="eastAsia"/>
          <w:color w:val="333333"/>
          <w:sz w:val="28"/>
          <w:szCs w:val="28"/>
          <w:bdr w:val="none" w:sz="0" w:space="0" w:color="auto" w:frame="1"/>
        </w:rPr>
        <w:t>，严格按照</w:t>
      </w:r>
      <w:r w:rsidR="005673B3" w:rsidRPr="00BC1AEF">
        <w:rPr>
          <w:rFonts w:ascii="微软雅黑" w:eastAsia="微软雅黑" w:hAnsi="微软雅黑" w:hint="eastAsia"/>
          <w:sz w:val="28"/>
          <w:szCs w:val="28"/>
        </w:rPr>
        <w:t>“大连发布”</w:t>
      </w:r>
      <w:r w:rsidR="005673B3" w:rsidRPr="00F76110">
        <w:rPr>
          <w:rFonts w:ascii="微软雅黑" w:eastAsia="微软雅黑" w:hAnsi="微软雅黑" w:hint="eastAsia"/>
          <w:color w:val="333333"/>
          <w:sz w:val="28"/>
          <w:szCs w:val="28"/>
          <w:bdr w:val="none" w:sz="0" w:space="0" w:color="auto" w:frame="1"/>
        </w:rPr>
        <w:t>疫情防控要求</w:t>
      </w:r>
      <w:r w:rsidR="005673B3">
        <w:rPr>
          <w:rFonts w:ascii="微软雅黑" w:eastAsia="微软雅黑" w:hAnsi="微软雅黑" w:hint="eastAsia"/>
          <w:color w:val="333333"/>
          <w:sz w:val="28"/>
          <w:szCs w:val="28"/>
          <w:bdr w:val="none" w:sz="0" w:space="0" w:color="auto" w:frame="1"/>
        </w:rPr>
        <w:t>执行。</w:t>
      </w:r>
    </w:p>
    <w:p w:rsidR="005673B3" w:rsidRDefault="005673B3" w:rsidP="008B1290">
      <w:pPr>
        <w:spacing w:line="460" w:lineRule="exact"/>
        <w:ind w:firstLineChars="200" w:firstLine="560"/>
        <w:rPr>
          <w:rFonts w:ascii="微软雅黑" w:eastAsia="微软雅黑" w:hAnsi="微软雅黑"/>
          <w:sz w:val="28"/>
          <w:szCs w:val="28"/>
        </w:rPr>
      </w:pPr>
      <w:r w:rsidRPr="00BC1AEF">
        <w:rPr>
          <w:rFonts w:ascii="微软雅黑" w:eastAsia="微软雅黑" w:hAnsi="微软雅黑" w:hint="eastAsia"/>
          <w:sz w:val="28"/>
          <w:szCs w:val="28"/>
        </w:rPr>
        <w:t xml:space="preserve"> (四）考生应按照工作人员引导，合理保持安全</w:t>
      </w:r>
      <w:r>
        <w:rPr>
          <w:rFonts w:ascii="微软雅黑" w:eastAsia="微软雅黑" w:hAnsi="微软雅黑" w:hint="eastAsia"/>
          <w:sz w:val="28"/>
          <w:szCs w:val="28"/>
        </w:rPr>
        <w:t>间</w:t>
      </w:r>
      <w:r w:rsidRPr="00BC1AEF">
        <w:rPr>
          <w:rFonts w:ascii="微软雅黑" w:eastAsia="微软雅黑" w:hAnsi="微软雅黑" w:hint="eastAsia"/>
          <w:sz w:val="28"/>
          <w:szCs w:val="28"/>
        </w:rPr>
        <w:t>距。</w:t>
      </w:r>
      <w:r w:rsidR="00572BF7" w:rsidRPr="00BC1AEF">
        <w:rPr>
          <w:rFonts w:ascii="微软雅黑" w:eastAsia="微软雅黑" w:hAnsi="微软雅黑" w:hint="eastAsia"/>
          <w:sz w:val="28"/>
          <w:szCs w:val="28"/>
        </w:rPr>
        <w:t>考核期间，考生应全程佩戴口</w:t>
      </w:r>
      <w:r w:rsidR="00572BF7">
        <w:rPr>
          <w:rFonts w:ascii="微软雅黑" w:eastAsia="微软雅黑" w:hAnsi="微软雅黑" w:hint="eastAsia"/>
          <w:sz w:val="28"/>
          <w:szCs w:val="28"/>
        </w:rPr>
        <w:t>罩</w:t>
      </w:r>
      <w:r w:rsidR="00572BF7" w:rsidRPr="00BC1AEF">
        <w:rPr>
          <w:rFonts w:ascii="微软雅黑" w:eastAsia="微软雅黑" w:hAnsi="微软雅黑" w:hint="eastAsia"/>
          <w:sz w:val="28"/>
          <w:szCs w:val="28"/>
        </w:rPr>
        <w:t>，拒绝佩戴口</w:t>
      </w:r>
      <w:r w:rsidR="00572BF7">
        <w:rPr>
          <w:rFonts w:ascii="微软雅黑" w:eastAsia="微软雅黑" w:hAnsi="微软雅黑" w:hint="eastAsia"/>
          <w:sz w:val="28"/>
          <w:szCs w:val="28"/>
        </w:rPr>
        <w:t>罩</w:t>
      </w:r>
      <w:r w:rsidR="00572BF7" w:rsidRPr="00BC1AEF">
        <w:rPr>
          <w:rFonts w:ascii="微软雅黑" w:eastAsia="微软雅黑" w:hAnsi="微软雅黑" w:hint="eastAsia"/>
          <w:sz w:val="28"/>
          <w:szCs w:val="28"/>
        </w:rPr>
        <w:t>的考生，取消考核资格。</w:t>
      </w:r>
    </w:p>
    <w:p w:rsidR="005673B3" w:rsidRPr="00BC1AEF" w:rsidRDefault="00732731" w:rsidP="008B1290">
      <w:pPr>
        <w:spacing w:line="460" w:lineRule="exact"/>
        <w:ind w:firstLineChars="200" w:firstLine="560"/>
        <w:rPr>
          <w:rFonts w:ascii="微软雅黑" w:eastAsia="微软雅黑" w:hAnsi="微软雅黑"/>
          <w:sz w:val="28"/>
          <w:szCs w:val="28"/>
        </w:rPr>
      </w:pPr>
      <w:r>
        <w:rPr>
          <w:rFonts w:ascii="微软雅黑" w:eastAsia="微软雅黑" w:hAnsi="微软雅黑" w:hint="eastAsia"/>
          <w:sz w:val="28"/>
          <w:szCs w:val="28"/>
        </w:rPr>
        <w:t>（五）</w:t>
      </w:r>
      <w:r w:rsidR="00572BF7" w:rsidRPr="00BC1AEF">
        <w:rPr>
          <w:rFonts w:ascii="微软雅黑" w:eastAsia="微软雅黑" w:hAnsi="微软雅黑" w:hint="eastAsia"/>
          <w:sz w:val="28"/>
          <w:szCs w:val="28"/>
        </w:rPr>
        <w:t>在资格审查和候考过程中出现发热、咳嗽等异常症状的考生，应及时向工作人员进行报告。</w:t>
      </w:r>
    </w:p>
    <w:p w:rsidR="005673B3" w:rsidRPr="00BC1AEF" w:rsidRDefault="00732731" w:rsidP="008B1290">
      <w:pPr>
        <w:spacing w:line="460" w:lineRule="exact"/>
        <w:ind w:firstLineChars="200" w:firstLine="560"/>
        <w:rPr>
          <w:rFonts w:ascii="微软雅黑" w:eastAsia="微软雅黑" w:hAnsi="微软雅黑"/>
          <w:sz w:val="28"/>
          <w:szCs w:val="28"/>
        </w:rPr>
      </w:pPr>
      <w:r>
        <w:rPr>
          <w:rFonts w:ascii="微软雅黑" w:eastAsia="微软雅黑" w:hAnsi="微软雅黑" w:hint="eastAsia"/>
          <w:sz w:val="28"/>
          <w:szCs w:val="28"/>
        </w:rPr>
        <w:t>（六）</w:t>
      </w:r>
      <w:r w:rsidR="005673B3" w:rsidRPr="00BC1AEF">
        <w:rPr>
          <w:rFonts w:ascii="微软雅黑" w:eastAsia="微软雅黑" w:hAnsi="微软雅黑" w:hint="eastAsia"/>
          <w:sz w:val="28"/>
          <w:szCs w:val="28"/>
        </w:rPr>
        <w:t>考生要认真阅读本须知，凡隐瞒或</w:t>
      </w:r>
      <w:r w:rsidR="005673B3">
        <w:rPr>
          <w:rFonts w:ascii="微软雅黑" w:eastAsia="微软雅黑" w:hAnsi="微软雅黑" w:hint="eastAsia"/>
          <w:sz w:val="28"/>
          <w:szCs w:val="28"/>
        </w:rPr>
        <w:t>慌</w:t>
      </w:r>
      <w:r w:rsidR="005673B3" w:rsidRPr="00BC1AEF">
        <w:rPr>
          <w:rFonts w:ascii="微软雅黑" w:eastAsia="微软雅黑" w:hAnsi="微软雅黑" w:hint="eastAsia"/>
          <w:sz w:val="28"/>
          <w:szCs w:val="28"/>
        </w:rPr>
        <w:t>报旅居史、接触史、健康状况等疫情防控重点信息，不配合工作人员进行防疫检测、询问、排查、送诊等造成严重后果的，将按照疫情防控相关规定严肃处理。</w:t>
      </w:r>
    </w:p>
    <w:p w:rsidR="00BC0270" w:rsidRPr="005673B3" w:rsidRDefault="00BC0270" w:rsidP="008B1290">
      <w:pPr>
        <w:widowControl/>
        <w:spacing w:line="460" w:lineRule="exact"/>
        <w:ind w:firstLine="482"/>
        <w:jc w:val="left"/>
        <w:rPr>
          <w:rFonts w:ascii="微软雅黑" w:eastAsia="微软雅黑" w:hAnsi="微软雅黑" w:cs="宋体"/>
          <w:color w:val="333333"/>
          <w:kern w:val="0"/>
          <w:sz w:val="28"/>
          <w:szCs w:val="28"/>
          <w:bdr w:val="none" w:sz="0" w:space="0" w:color="auto" w:frame="1"/>
        </w:rPr>
      </w:pPr>
    </w:p>
    <w:p w:rsidR="00BC0270" w:rsidRDefault="00BC0270" w:rsidP="008B1290">
      <w:pPr>
        <w:widowControl/>
        <w:spacing w:line="460" w:lineRule="exact"/>
        <w:ind w:firstLine="480"/>
        <w:jc w:val="left"/>
        <w:rPr>
          <w:rFonts w:ascii="微软雅黑" w:eastAsia="微软雅黑" w:hAnsi="微软雅黑" w:cs="宋体"/>
          <w:color w:val="333333"/>
          <w:kern w:val="0"/>
          <w:sz w:val="24"/>
          <w:szCs w:val="24"/>
          <w:bdr w:val="none" w:sz="0" w:space="0" w:color="auto" w:frame="1"/>
        </w:rPr>
      </w:pPr>
    </w:p>
    <w:p w:rsidR="00BC0270" w:rsidRPr="00BC0270" w:rsidRDefault="00BC0270" w:rsidP="008B1290">
      <w:pPr>
        <w:widowControl/>
        <w:spacing w:line="460" w:lineRule="exact"/>
        <w:ind w:firstLine="480"/>
        <w:jc w:val="left"/>
        <w:rPr>
          <w:rFonts w:ascii="微软雅黑" w:eastAsia="微软雅黑" w:hAnsi="微软雅黑" w:cs="宋体"/>
          <w:color w:val="333333"/>
          <w:kern w:val="0"/>
          <w:sz w:val="24"/>
          <w:szCs w:val="24"/>
          <w:bdr w:val="none" w:sz="0" w:space="0" w:color="auto" w:frame="1"/>
        </w:rPr>
      </w:pPr>
    </w:p>
    <w:sectPr w:rsidR="00BC0270" w:rsidRPr="00BC0270" w:rsidSect="001C69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45" w:rsidRDefault="00DA5B45" w:rsidP="006831DE">
      <w:r>
        <w:separator/>
      </w:r>
    </w:p>
  </w:endnote>
  <w:endnote w:type="continuationSeparator" w:id="1">
    <w:p w:rsidR="00DA5B45" w:rsidRDefault="00DA5B45" w:rsidP="006831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45" w:rsidRDefault="00DA5B45" w:rsidP="006831DE">
      <w:r>
        <w:separator/>
      </w:r>
    </w:p>
  </w:footnote>
  <w:footnote w:type="continuationSeparator" w:id="1">
    <w:p w:rsidR="00DA5B45" w:rsidRDefault="00DA5B45" w:rsidP="006831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1DE"/>
    <w:rsid w:val="00014CA5"/>
    <w:rsid w:val="0006724A"/>
    <w:rsid w:val="000C3311"/>
    <w:rsid w:val="00186989"/>
    <w:rsid w:val="001C69D2"/>
    <w:rsid w:val="001D75AD"/>
    <w:rsid w:val="001D7F62"/>
    <w:rsid w:val="00216437"/>
    <w:rsid w:val="00277DAA"/>
    <w:rsid w:val="00291498"/>
    <w:rsid w:val="002A3F30"/>
    <w:rsid w:val="002E552B"/>
    <w:rsid w:val="00392E62"/>
    <w:rsid w:val="003E55C0"/>
    <w:rsid w:val="00535B13"/>
    <w:rsid w:val="005673B3"/>
    <w:rsid w:val="00572BF7"/>
    <w:rsid w:val="00575091"/>
    <w:rsid w:val="005F7E08"/>
    <w:rsid w:val="00632EF1"/>
    <w:rsid w:val="006407F2"/>
    <w:rsid w:val="006831DE"/>
    <w:rsid w:val="00732731"/>
    <w:rsid w:val="00751B92"/>
    <w:rsid w:val="00801167"/>
    <w:rsid w:val="0080500D"/>
    <w:rsid w:val="008552C7"/>
    <w:rsid w:val="00887EE8"/>
    <w:rsid w:val="00891C0E"/>
    <w:rsid w:val="008B1290"/>
    <w:rsid w:val="00B964E3"/>
    <w:rsid w:val="00BC0270"/>
    <w:rsid w:val="00C77598"/>
    <w:rsid w:val="00D5280D"/>
    <w:rsid w:val="00D97CA5"/>
    <w:rsid w:val="00DA5B45"/>
    <w:rsid w:val="00EE3A01"/>
    <w:rsid w:val="00F6621B"/>
    <w:rsid w:val="00F76110"/>
    <w:rsid w:val="00FE7026"/>
    <w:rsid w:val="00FF1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1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1DE"/>
    <w:rPr>
      <w:sz w:val="18"/>
      <w:szCs w:val="18"/>
    </w:rPr>
  </w:style>
  <w:style w:type="paragraph" w:styleId="a4">
    <w:name w:val="footer"/>
    <w:basedOn w:val="a"/>
    <w:link w:val="Char0"/>
    <w:uiPriority w:val="99"/>
    <w:semiHidden/>
    <w:unhideWhenUsed/>
    <w:rsid w:val="006831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1DE"/>
    <w:rPr>
      <w:sz w:val="18"/>
      <w:szCs w:val="18"/>
    </w:rPr>
  </w:style>
  <w:style w:type="character" w:styleId="a5">
    <w:name w:val="Placeholder Text"/>
    <w:basedOn w:val="a0"/>
    <w:uiPriority w:val="99"/>
    <w:semiHidden/>
    <w:rsid w:val="006831DE"/>
    <w:rPr>
      <w:color w:val="808080"/>
    </w:rPr>
  </w:style>
  <w:style w:type="paragraph" w:styleId="a6">
    <w:name w:val="Balloon Text"/>
    <w:basedOn w:val="a"/>
    <w:link w:val="Char1"/>
    <w:uiPriority w:val="99"/>
    <w:semiHidden/>
    <w:unhideWhenUsed/>
    <w:rsid w:val="006831DE"/>
    <w:rPr>
      <w:sz w:val="18"/>
      <w:szCs w:val="18"/>
    </w:rPr>
  </w:style>
  <w:style w:type="character" w:customStyle="1" w:styleId="Char1">
    <w:name w:val="批注框文本 Char"/>
    <w:basedOn w:val="a0"/>
    <w:link w:val="a6"/>
    <w:uiPriority w:val="99"/>
    <w:semiHidden/>
    <w:rsid w:val="006831DE"/>
    <w:rPr>
      <w:sz w:val="18"/>
      <w:szCs w:val="18"/>
    </w:rPr>
  </w:style>
  <w:style w:type="paragraph" w:styleId="a7">
    <w:name w:val="List Paragraph"/>
    <w:basedOn w:val="a"/>
    <w:uiPriority w:val="34"/>
    <w:qFormat/>
    <w:rsid w:val="006831DE"/>
    <w:pPr>
      <w:ind w:firstLineChars="200" w:firstLine="420"/>
    </w:pPr>
  </w:style>
  <w:style w:type="paragraph" w:styleId="a8">
    <w:name w:val="Normal (Web)"/>
    <w:basedOn w:val="a"/>
    <w:uiPriority w:val="99"/>
    <w:unhideWhenUsed/>
    <w:rsid w:val="00F7611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761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90</Words>
  <Characters>519</Characters>
  <Application>Microsoft Office Word</Application>
  <DocSecurity>0</DocSecurity>
  <Lines>4</Lines>
  <Paragraphs>1</Paragraphs>
  <ScaleCrop>false</ScaleCrop>
  <Company>CHINA</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苏萌</dc:creator>
  <cp:keywords/>
  <dc:description/>
  <cp:lastModifiedBy>111</cp:lastModifiedBy>
  <cp:revision>43</cp:revision>
  <dcterms:created xsi:type="dcterms:W3CDTF">2021-08-26T02:46:00Z</dcterms:created>
  <dcterms:modified xsi:type="dcterms:W3CDTF">2022-05-24T07:25:00Z</dcterms:modified>
</cp:coreProperties>
</file>