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：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  <w:lang w:val="en-US" w:eastAsia="zh-CN"/>
        </w:rPr>
        <w:t>北沥公司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公开招聘报名登记表</w:t>
      </w:r>
    </w:p>
    <w:p>
      <w:pPr>
        <w:spacing w:line="100" w:lineRule="exact"/>
        <w:jc w:val="center"/>
        <w:rPr>
          <w:rFonts w:hint="eastAsia"/>
          <w:b/>
          <w:sz w:val="32"/>
          <w:szCs w:val="32"/>
        </w:rPr>
      </w:pPr>
    </w:p>
    <w:tbl>
      <w:tblPr>
        <w:tblStyle w:val="2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45"/>
        <w:gridCol w:w="1009"/>
        <w:gridCol w:w="16"/>
        <w:gridCol w:w="1407"/>
        <w:gridCol w:w="1274"/>
        <w:gridCol w:w="12"/>
        <w:gridCol w:w="1356"/>
        <w:gridCol w:w="1380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（必须上传照片）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历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位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毕业时间（年月）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7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5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5419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英语水平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（通过考试级别及分数）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计算机能力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（通过考试级别）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jc w:val="center"/>
            </w:pPr>
            <w:r>
              <w:rPr>
                <w:rFonts w:hint="eastAsia"/>
              </w:rPr>
              <w:t>成员及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其工作单位</w:t>
            </w:r>
          </w:p>
        </w:tc>
        <w:tc>
          <w:tcPr>
            <w:tcW w:w="8483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教育经历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(从初中时开始填起，起止时间到月，注明大学毕业院校及所学专业)</w:t>
            </w:r>
          </w:p>
        </w:tc>
        <w:tc>
          <w:tcPr>
            <w:tcW w:w="848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实习经历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(起止时间到月，注明单位及岗位、职务)</w:t>
            </w:r>
          </w:p>
        </w:tc>
        <w:tc>
          <w:tcPr>
            <w:tcW w:w="848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主要奖惩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及其他情况</w:t>
            </w:r>
          </w:p>
        </w:tc>
        <w:tc>
          <w:tcPr>
            <w:tcW w:w="848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本人签字</w:t>
            </w:r>
          </w:p>
        </w:tc>
        <w:tc>
          <w:tcPr>
            <w:tcW w:w="848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以上表中所填信息属实。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  签  字：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36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2020-10-21T08:03:02Z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