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23" w:type="dxa"/>
        <w:tblInd w:w="-75" w:type="dxa"/>
        <w:tblLayout w:type="fixed"/>
        <w:tblLook w:val="04A0" w:firstRow="1" w:lastRow="0" w:firstColumn="1" w:lastColumn="0" w:noHBand="0" w:noVBand="1"/>
      </w:tblPr>
      <w:tblGrid>
        <w:gridCol w:w="455"/>
        <w:gridCol w:w="780"/>
        <w:gridCol w:w="960"/>
        <w:gridCol w:w="735"/>
        <w:gridCol w:w="1845"/>
        <w:gridCol w:w="440"/>
        <w:gridCol w:w="1149"/>
        <w:gridCol w:w="1049"/>
        <w:gridCol w:w="708"/>
        <w:gridCol w:w="3194"/>
        <w:gridCol w:w="690"/>
        <w:gridCol w:w="1687"/>
        <w:gridCol w:w="531"/>
      </w:tblGrid>
      <w:tr w:rsidR="00BC70D1" w:rsidTr="00857F84">
        <w:trPr>
          <w:trHeight w:val="450"/>
        </w:trPr>
        <w:tc>
          <w:tcPr>
            <w:tcW w:w="14223" w:type="dxa"/>
            <w:gridSpan w:val="13"/>
            <w:tcBorders>
              <w:top w:val="nil"/>
              <w:left w:val="nil"/>
              <w:bottom w:val="nil"/>
              <w:right w:val="nil"/>
            </w:tcBorders>
            <w:vAlign w:val="center"/>
          </w:tcPr>
          <w:p w:rsidR="00BC70D1" w:rsidRDefault="00BC70D1" w:rsidP="00857F84">
            <w:pPr>
              <w:widowControl/>
              <w:rPr>
                <w:rFonts w:ascii="黑体" w:eastAsia="黑体" w:hAnsi="宋体" w:cs="宋体"/>
                <w:kern w:val="0"/>
                <w:sz w:val="36"/>
                <w:szCs w:val="36"/>
              </w:rPr>
            </w:pPr>
            <w:r>
              <w:rPr>
                <w:rFonts w:ascii="黑体" w:eastAsia="黑体" w:hAnsi="宋体" w:cs="宋体" w:hint="eastAsia"/>
                <w:kern w:val="0"/>
                <w:sz w:val="36"/>
                <w:szCs w:val="36"/>
              </w:rPr>
              <w:t>附件1</w:t>
            </w:r>
          </w:p>
          <w:p w:rsidR="00BC70D1" w:rsidRDefault="00BC70D1" w:rsidP="00857F84">
            <w:pPr>
              <w:widowControl/>
              <w:jc w:val="center"/>
              <w:rPr>
                <w:rFonts w:ascii="黑体" w:eastAsia="黑体" w:hAnsi="宋体" w:cs="宋体"/>
                <w:kern w:val="0"/>
                <w:sz w:val="36"/>
                <w:szCs w:val="36"/>
              </w:rPr>
            </w:pPr>
            <w:r>
              <w:rPr>
                <w:rFonts w:ascii="黑体" w:eastAsia="黑体" w:hAnsi="宋体" w:cs="宋体"/>
                <w:kern w:val="0"/>
                <w:sz w:val="36"/>
                <w:szCs w:val="36"/>
              </w:rPr>
              <w:t>20</w:t>
            </w:r>
            <w:r>
              <w:rPr>
                <w:rFonts w:ascii="黑体" w:eastAsia="黑体" w:hAnsi="宋体" w:cs="宋体" w:hint="eastAsia"/>
                <w:kern w:val="0"/>
                <w:sz w:val="36"/>
                <w:szCs w:val="36"/>
              </w:rPr>
              <w:t>20年校园招聘专任教师岗位汇总表</w:t>
            </w:r>
          </w:p>
        </w:tc>
      </w:tr>
      <w:tr w:rsidR="00BC70D1" w:rsidTr="00857F84">
        <w:trPr>
          <w:trHeight w:val="285"/>
        </w:trPr>
        <w:tc>
          <w:tcPr>
            <w:tcW w:w="455" w:type="dxa"/>
            <w:vMerge w:val="restart"/>
            <w:tcBorders>
              <w:top w:val="single" w:sz="4" w:space="0" w:color="auto"/>
              <w:left w:val="single" w:sz="4" w:space="0" w:color="auto"/>
              <w:right w:val="single" w:sz="4" w:space="0" w:color="auto"/>
            </w:tcBorders>
            <w:vAlign w:val="center"/>
          </w:tcPr>
          <w:p w:rsidR="00BC70D1" w:rsidRDefault="00BC70D1" w:rsidP="00857F84">
            <w:pPr>
              <w:widowControl/>
              <w:jc w:val="center"/>
              <w:rPr>
                <w:rFonts w:ascii="黑体" w:eastAsia="黑体" w:hAnsi="宋体" w:cs="宋体"/>
                <w:b/>
                <w:bCs/>
                <w:kern w:val="0"/>
                <w:sz w:val="22"/>
                <w:szCs w:val="22"/>
              </w:rPr>
            </w:pPr>
            <w:r>
              <w:rPr>
                <w:rFonts w:ascii="黑体" w:eastAsia="黑体" w:hAnsi="宋体" w:cs="宋体" w:hint="eastAsia"/>
                <w:b/>
                <w:bCs/>
                <w:kern w:val="0"/>
                <w:sz w:val="22"/>
                <w:szCs w:val="22"/>
              </w:rPr>
              <w:t>岗位号</w:t>
            </w:r>
          </w:p>
        </w:tc>
        <w:tc>
          <w:tcPr>
            <w:tcW w:w="780" w:type="dxa"/>
            <w:vMerge w:val="restart"/>
            <w:tcBorders>
              <w:top w:val="single" w:sz="4" w:space="0" w:color="auto"/>
              <w:left w:val="single" w:sz="4" w:space="0" w:color="auto"/>
              <w:right w:val="single" w:sz="4" w:space="0" w:color="auto"/>
            </w:tcBorders>
            <w:vAlign w:val="center"/>
          </w:tcPr>
          <w:p w:rsidR="00BC70D1" w:rsidRDefault="00BC70D1" w:rsidP="00857F84">
            <w:pPr>
              <w:widowControl/>
              <w:jc w:val="center"/>
              <w:rPr>
                <w:rFonts w:ascii="黑体" w:eastAsia="黑体" w:hAnsi="宋体" w:cs="宋体"/>
                <w:b/>
                <w:bCs/>
                <w:kern w:val="0"/>
                <w:sz w:val="22"/>
                <w:szCs w:val="22"/>
              </w:rPr>
            </w:pPr>
            <w:r>
              <w:rPr>
                <w:rFonts w:ascii="黑体" w:eastAsia="黑体" w:hAnsi="宋体" w:cs="宋体" w:hint="eastAsia"/>
                <w:b/>
                <w:bCs/>
                <w:kern w:val="0"/>
                <w:sz w:val="22"/>
                <w:szCs w:val="22"/>
              </w:rPr>
              <w:t>招聘</w:t>
            </w:r>
          </w:p>
          <w:p w:rsidR="00BC70D1" w:rsidRDefault="00BC70D1" w:rsidP="00857F84">
            <w:pPr>
              <w:widowControl/>
              <w:jc w:val="center"/>
              <w:rPr>
                <w:rFonts w:ascii="黑体" w:eastAsia="黑体" w:hAnsi="宋体" w:cs="宋体"/>
                <w:b/>
                <w:bCs/>
                <w:kern w:val="0"/>
                <w:sz w:val="22"/>
                <w:szCs w:val="22"/>
              </w:rPr>
            </w:pPr>
            <w:r>
              <w:rPr>
                <w:rFonts w:ascii="黑体" w:eastAsia="黑体" w:hAnsi="宋体" w:cs="宋体" w:hint="eastAsia"/>
                <w:b/>
                <w:bCs/>
                <w:kern w:val="0"/>
                <w:sz w:val="22"/>
                <w:szCs w:val="22"/>
              </w:rPr>
              <w:t>单位</w:t>
            </w:r>
          </w:p>
        </w:tc>
        <w:tc>
          <w:tcPr>
            <w:tcW w:w="960" w:type="dxa"/>
            <w:vMerge w:val="restart"/>
            <w:tcBorders>
              <w:top w:val="single" w:sz="4" w:space="0" w:color="auto"/>
              <w:left w:val="single" w:sz="4" w:space="0" w:color="auto"/>
              <w:right w:val="single" w:sz="4" w:space="0" w:color="auto"/>
            </w:tcBorders>
            <w:vAlign w:val="center"/>
          </w:tcPr>
          <w:p w:rsidR="00BC70D1" w:rsidRDefault="00BC70D1" w:rsidP="00857F84">
            <w:pPr>
              <w:widowControl/>
              <w:jc w:val="center"/>
              <w:rPr>
                <w:rFonts w:ascii="黑体" w:eastAsia="黑体" w:hAnsi="宋体" w:cs="宋体"/>
                <w:b/>
                <w:bCs/>
                <w:kern w:val="0"/>
                <w:sz w:val="22"/>
                <w:szCs w:val="22"/>
              </w:rPr>
            </w:pPr>
            <w:r>
              <w:rPr>
                <w:rFonts w:ascii="黑体" w:eastAsia="黑体" w:hAnsi="宋体" w:cs="宋体" w:hint="eastAsia"/>
                <w:b/>
                <w:bCs/>
                <w:kern w:val="0"/>
                <w:sz w:val="22"/>
                <w:szCs w:val="22"/>
              </w:rPr>
              <w:t>岗位名称</w:t>
            </w:r>
          </w:p>
        </w:tc>
        <w:tc>
          <w:tcPr>
            <w:tcW w:w="735" w:type="dxa"/>
            <w:vMerge w:val="restart"/>
            <w:tcBorders>
              <w:top w:val="single" w:sz="4" w:space="0" w:color="auto"/>
              <w:left w:val="single" w:sz="4" w:space="0" w:color="auto"/>
              <w:right w:val="single" w:sz="4" w:space="0" w:color="auto"/>
            </w:tcBorders>
            <w:vAlign w:val="center"/>
          </w:tcPr>
          <w:p w:rsidR="00BC70D1" w:rsidRDefault="00BC70D1" w:rsidP="00857F84">
            <w:pPr>
              <w:widowControl/>
              <w:jc w:val="center"/>
              <w:rPr>
                <w:rFonts w:ascii="黑体" w:eastAsia="黑体" w:hAnsi="宋体" w:cs="宋体"/>
                <w:b/>
                <w:bCs/>
                <w:kern w:val="0"/>
                <w:sz w:val="22"/>
                <w:szCs w:val="22"/>
              </w:rPr>
            </w:pPr>
            <w:r>
              <w:rPr>
                <w:rFonts w:ascii="黑体" w:eastAsia="黑体" w:hAnsi="宋体" w:cs="宋体" w:hint="eastAsia"/>
                <w:b/>
                <w:bCs/>
                <w:kern w:val="0"/>
                <w:sz w:val="22"/>
                <w:szCs w:val="22"/>
              </w:rPr>
              <w:t>岗位类别</w:t>
            </w:r>
          </w:p>
        </w:tc>
        <w:tc>
          <w:tcPr>
            <w:tcW w:w="1845" w:type="dxa"/>
            <w:vMerge w:val="restart"/>
            <w:tcBorders>
              <w:top w:val="single" w:sz="4" w:space="0" w:color="auto"/>
              <w:left w:val="single" w:sz="4" w:space="0" w:color="auto"/>
              <w:right w:val="single" w:sz="4" w:space="0" w:color="auto"/>
            </w:tcBorders>
            <w:vAlign w:val="center"/>
          </w:tcPr>
          <w:p w:rsidR="00BC70D1" w:rsidRDefault="00BC70D1" w:rsidP="00857F84">
            <w:pPr>
              <w:widowControl/>
              <w:jc w:val="center"/>
              <w:rPr>
                <w:rFonts w:ascii="黑体" w:eastAsia="黑体" w:hAnsi="宋体" w:cs="宋体"/>
                <w:b/>
                <w:bCs/>
                <w:kern w:val="0"/>
                <w:sz w:val="22"/>
                <w:szCs w:val="22"/>
              </w:rPr>
            </w:pPr>
            <w:r>
              <w:rPr>
                <w:rFonts w:ascii="黑体" w:eastAsia="黑体" w:hAnsi="宋体" w:cs="宋体" w:hint="eastAsia"/>
                <w:b/>
                <w:bCs/>
                <w:kern w:val="0"/>
                <w:sz w:val="22"/>
                <w:szCs w:val="22"/>
              </w:rPr>
              <w:t>岗位简介</w:t>
            </w:r>
          </w:p>
        </w:tc>
        <w:tc>
          <w:tcPr>
            <w:tcW w:w="440" w:type="dxa"/>
            <w:vMerge w:val="restart"/>
            <w:tcBorders>
              <w:top w:val="single" w:sz="4" w:space="0" w:color="auto"/>
              <w:left w:val="single" w:sz="4" w:space="0" w:color="auto"/>
              <w:right w:val="single" w:sz="4" w:space="0" w:color="auto"/>
            </w:tcBorders>
            <w:vAlign w:val="center"/>
          </w:tcPr>
          <w:p w:rsidR="00BC70D1" w:rsidRDefault="00BC70D1" w:rsidP="00857F84">
            <w:pPr>
              <w:widowControl/>
              <w:jc w:val="center"/>
              <w:rPr>
                <w:rFonts w:ascii="黑体" w:eastAsia="黑体" w:hAnsi="宋体" w:cs="宋体"/>
                <w:b/>
                <w:bCs/>
                <w:kern w:val="0"/>
                <w:sz w:val="22"/>
                <w:szCs w:val="22"/>
              </w:rPr>
            </w:pPr>
            <w:r>
              <w:rPr>
                <w:rFonts w:ascii="黑体" w:eastAsia="黑体" w:hAnsi="宋体" w:cs="宋体" w:hint="eastAsia"/>
                <w:b/>
                <w:bCs/>
                <w:kern w:val="0"/>
                <w:sz w:val="22"/>
                <w:szCs w:val="22"/>
              </w:rPr>
              <w:t>招聘</w:t>
            </w:r>
            <w:r>
              <w:rPr>
                <w:rFonts w:ascii="黑体" w:eastAsia="黑体" w:hAnsi="宋体" w:cs="宋体"/>
                <w:b/>
                <w:bCs/>
                <w:kern w:val="0"/>
                <w:sz w:val="22"/>
                <w:szCs w:val="22"/>
              </w:rPr>
              <w:br/>
            </w:r>
            <w:r>
              <w:rPr>
                <w:rFonts w:ascii="黑体" w:eastAsia="黑体" w:hAnsi="宋体" w:cs="宋体" w:hint="eastAsia"/>
                <w:b/>
                <w:bCs/>
                <w:kern w:val="0"/>
                <w:sz w:val="22"/>
                <w:szCs w:val="22"/>
              </w:rPr>
              <w:t>人数</w:t>
            </w:r>
          </w:p>
        </w:tc>
        <w:tc>
          <w:tcPr>
            <w:tcW w:w="6100" w:type="dxa"/>
            <w:gridSpan w:val="4"/>
            <w:tcBorders>
              <w:top w:val="single" w:sz="4" w:space="0" w:color="auto"/>
              <w:left w:val="nil"/>
              <w:bottom w:val="single" w:sz="4" w:space="0" w:color="auto"/>
              <w:right w:val="single" w:sz="4" w:space="0" w:color="auto"/>
            </w:tcBorders>
            <w:vAlign w:val="center"/>
          </w:tcPr>
          <w:p w:rsidR="00BC70D1" w:rsidRDefault="00BC70D1" w:rsidP="00857F84">
            <w:pPr>
              <w:widowControl/>
              <w:jc w:val="center"/>
              <w:rPr>
                <w:rFonts w:ascii="黑体" w:eastAsia="黑体" w:hAnsi="宋体" w:cs="宋体"/>
                <w:b/>
                <w:bCs/>
                <w:kern w:val="0"/>
                <w:sz w:val="22"/>
                <w:szCs w:val="22"/>
              </w:rPr>
            </w:pPr>
            <w:r>
              <w:rPr>
                <w:rFonts w:ascii="黑体" w:eastAsia="黑体" w:hAnsi="宋体" w:cs="宋体" w:hint="eastAsia"/>
                <w:b/>
                <w:bCs/>
                <w:kern w:val="0"/>
                <w:sz w:val="22"/>
                <w:szCs w:val="22"/>
              </w:rPr>
              <w:t>招聘条件</w:t>
            </w:r>
          </w:p>
        </w:tc>
        <w:tc>
          <w:tcPr>
            <w:tcW w:w="690" w:type="dxa"/>
            <w:vMerge w:val="restart"/>
            <w:tcBorders>
              <w:top w:val="single" w:sz="4" w:space="0" w:color="auto"/>
              <w:left w:val="single" w:sz="4" w:space="0" w:color="auto"/>
              <w:right w:val="single" w:sz="4" w:space="0" w:color="auto"/>
            </w:tcBorders>
            <w:vAlign w:val="center"/>
          </w:tcPr>
          <w:p w:rsidR="00BC70D1" w:rsidRDefault="00BC70D1" w:rsidP="00857F84">
            <w:pPr>
              <w:widowControl/>
              <w:jc w:val="center"/>
              <w:rPr>
                <w:rFonts w:ascii="黑体" w:eastAsia="黑体" w:hAnsi="宋体" w:cs="宋体"/>
                <w:b/>
                <w:bCs/>
                <w:kern w:val="0"/>
                <w:sz w:val="22"/>
                <w:szCs w:val="22"/>
              </w:rPr>
            </w:pPr>
            <w:r>
              <w:rPr>
                <w:rFonts w:ascii="黑体" w:eastAsia="黑体" w:hAnsi="宋体" w:cs="宋体" w:hint="eastAsia"/>
                <w:b/>
                <w:bCs/>
                <w:kern w:val="0"/>
                <w:sz w:val="22"/>
                <w:szCs w:val="22"/>
              </w:rPr>
              <w:t>招聘方式</w:t>
            </w:r>
          </w:p>
        </w:tc>
        <w:tc>
          <w:tcPr>
            <w:tcW w:w="1687" w:type="dxa"/>
            <w:vMerge w:val="restart"/>
            <w:tcBorders>
              <w:top w:val="single" w:sz="4" w:space="0" w:color="auto"/>
              <w:left w:val="single" w:sz="4" w:space="0" w:color="auto"/>
              <w:right w:val="single" w:sz="4" w:space="0" w:color="auto"/>
            </w:tcBorders>
            <w:vAlign w:val="center"/>
          </w:tcPr>
          <w:p w:rsidR="00BC70D1" w:rsidRDefault="00BC70D1" w:rsidP="00857F84">
            <w:pPr>
              <w:widowControl/>
              <w:jc w:val="center"/>
              <w:rPr>
                <w:rFonts w:ascii="黑体" w:eastAsia="黑体" w:hAnsi="宋体" w:cs="宋体"/>
                <w:b/>
                <w:bCs/>
                <w:kern w:val="0"/>
                <w:sz w:val="22"/>
                <w:szCs w:val="22"/>
              </w:rPr>
            </w:pPr>
            <w:r>
              <w:rPr>
                <w:rFonts w:ascii="黑体" w:eastAsia="黑体" w:hAnsi="宋体" w:cs="宋体" w:hint="eastAsia"/>
                <w:b/>
                <w:bCs/>
                <w:kern w:val="0"/>
                <w:sz w:val="22"/>
                <w:szCs w:val="22"/>
              </w:rPr>
              <w:t>用人单位联系人及联系方式</w:t>
            </w:r>
          </w:p>
        </w:tc>
        <w:tc>
          <w:tcPr>
            <w:tcW w:w="531" w:type="dxa"/>
            <w:vMerge w:val="restart"/>
            <w:tcBorders>
              <w:top w:val="single" w:sz="4" w:space="0" w:color="auto"/>
              <w:left w:val="single" w:sz="4" w:space="0" w:color="auto"/>
              <w:right w:val="single" w:sz="4" w:space="0" w:color="auto"/>
            </w:tcBorders>
            <w:vAlign w:val="center"/>
          </w:tcPr>
          <w:p w:rsidR="00BC70D1" w:rsidRDefault="00BC70D1" w:rsidP="00857F84">
            <w:pPr>
              <w:widowControl/>
              <w:jc w:val="center"/>
              <w:rPr>
                <w:rFonts w:ascii="黑体" w:eastAsia="黑体" w:hAnsi="宋体" w:cs="宋体"/>
                <w:b/>
                <w:bCs/>
                <w:kern w:val="0"/>
                <w:sz w:val="22"/>
                <w:szCs w:val="22"/>
              </w:rPr>
            </w:pPr>
            <w:r>
              <w:rPr>
                <w:rFonts w:ascii="黑体" w:eastAsia="黑体" w:hAnsi="宋体" w:cs="宋体" w:hint="eastAsia"/>
                <w:b/>
                <w:bCs/>
                <w:kern w:val="0"/>
                <w:sz w:val="22"/>
                <w:szCs w:val="22"/>
              </w:rPr>
              <w:t>备注</w:t>
            </w:r>
          </w:p>
        </w:tc>
      </w:tr>
      <w:tr w:rsidR="00BC70D1" w:rsidTr="00857F84">
        <w:trPr>
          <w:trHeight w:val="428"/>
        </w:trPr>
        <w:tc>
          <w:tcPr>
            <w:tcW w:w="455" w:type="dxa"/>
            <w:vMerge/>
            <w:tcBorders>
              <w:left w:val="single" w:sz="4" w:space="0" w:color="auto"/>
              <w:bottom w:val="single" w:sz="4" w:space="0" w:color="auto"/>
              <w:right w:val="single" w:sz="4" w:space="0" w:color="auto"/>
            </w:tcBorders>
            <w:vAlign w:val="center"/>
          </w:tcPr>
          <w:p w:rsidR="00BC70D1" w:rsidRDefault="00BC70D1" w:rsidP="00857F84">
            <w:pPr>
              <w:jc w:val="center"/>
              <w:rPr>
                <w:rFonts w:ascii="黑体" w:eastAsia="黑体" w:hAnsi="宋体" w:cs="宋体"/>
                <w:b/>
                <w:bCs/>
                <w:kern w:val="0"/>
                <w:sz w:val="22"/>
                <w:szCs w:val="22"/>
              </w:rPr>
            </w:pPr>
          </w:p>
        </w:tc>
        <w:tc>
          <w:tcPr>
            <w:tcW w:w="780" w:type="dxa"/>
            <w:vMerge/>
            <w:tcBorders>
              <w:left w:val="single" w:sz="4" w:space="0" w:color="auto"/>
              <w:bottom w:val="single" w:sz="4" w:space="0" w:color="auto"/>
              <w:right w:val="single" w:sz="4" w:space="0" w:color="auto"/>
            </w:tcBorders>
            <w:vAlign w:val="center"/>
          </w:tcPr>
          <w:p w:rsidR="00BC70D1" w:rsidRDefault="00BC70D1" w:rsidP="00857F84">
            <w:pPr>
              <w:jc w:val="center"/>
              <w:rPr>
                <w:rFonts w:ascii="黑体" w:eastAsia="黑体" w:hAnsi="宋体" w:cs="宋体"/>
                <w:b/>
                <w:bCs/>
                <w:kern w:val="0"/>
                <w:sz w:val="22"/>
                <w:szCs w:val="22"/>
              </w:rPr>
            </w:pPr>
          </w:p>
        </w:tc>
        <w:tc>
          <w:tcPr>
            <w:tcW w:w="960" w:type="dxa"/>
            <w:vMerge/>
            <w:tcBorders>
              <w:left w:val="single" w:sz="4" w:space="0" w:color="auto"/>
              <w:bottom w:val="single" w:sz="4" w:space="0" w:color="auto"/>
              <w:right w:val="single" w:sz="4" w:space="0" w:color="auto"/>
            </w:tcBorders>
            <w:vAlign w:val="center"/>
          </w:tcPr>
          <w:p w:rsidR="00BC70D1" w:rsidRDefault="00BC70D1" w:rsidP="00857F84">
            <w:pPr>
              <w:jc w:val="center"/>
              <w:rPr>
                <w:rFonts w:ascii="黑体" w:eastAsia="黑体" w:hAnsi="宋体" w:cs="宋体"/>
                <w:b/>
                <w:bCs/>
                <w:kern w:val="0"/>
                <w:sz w:val="22"/>
                <w:szCs w:val="22"/>
              </w:rPr>
            </w:pPr>
          </w:p>
        </w:tc>
        <w:tc>
          <w:tcPr>
            <w:tcW w:w="735" w:type="dxa"/>
            <w:vMerge/>
            <w:tcBorders>
              <w:left w:val="single" w:sz="4" w:space="0" w:color="auto"/>
              <w:bottom w:val="single" w:sz="4" w:space="0" w:color="auto"/>
              <w:right w:val="single" w:sz="4" w:space="0" w:color="auto"/>
            </w:tcBorders>
            <w:vAlign w:val="center"/>
          </w:tcPr>
          <w:p w:rsidR="00BC70D1" w:rsidRDefault="00BC70D1" w:rsidP="00857F84">
            <w:pPr>
              <w:jc w:val="center"/>
              <w:rPr>
                <w:rFonts w:ascii="黑体" w:eastAsia="黑体" w:hAnsi="宋体" w:cs="宋体"/>
                <w:b/>
                <w:bCs/>
                <w:kern w:val="0"/>
                <w:sz w:val="22"/>
                <w:szCs w:val="22"/>
              </w:rPr>
            </w:pPr>
          </w:p>
        </w:tc>
        <w:tc>
          <w:tcPr>
            <w:tcW w:w="1845" w:type="dxa"/>
            <w:vMerge/>
            <w:tcBorders>
              <w:left w:val="single" w:sz="4" w:space="0" w:color="auto"/>
              <w:bottom w:val="single" w:sz="4" w:space="0" w:color="auto"/>
              <w:right w:val="single" w:sz="4" w:space="0" w:color="auto"/>
            </w:tcBorders>
            <w:vAlign w:val="center"/>
          </w:tcPr>
          <w:p w:rsidR="00BC70D1" w:rsidRDefault="00BC70D1" w:rsidP="00857F84">
            <w:pPr>
              <w:jc w:val="center"/>
              <w:rPr>
                <w:rFonts w:ascii="黑体" w:eastAsia="黑体" w:hAnsi="宋体" w:cs="宋体"/>
                <w:b/>
                <w:bCs/>
                <w:kern w:val="0"/>
                <w:sz w:val="22"/>
                <w:szCs w:val="22"/>
              </w:rPr>
            </w:pPr>
          </w:p>
        </w:tc>
        <w:tc>
          <w:tcPr>
            <w:tcW w:w="440" w:type="dxa"/>
            <w:vMerge/>
            <w:tcBorders>
              <w:left w:val="single" w:sz="4" w:space="0" w:color="auto"/>
              <w:bottom w:val="single" w:sz="4" w:space="0" w:color="auto"/>
              <w:right w:val="single" w:sz="4" w:space="0" w:color="auto"/>
            </w:tcBorders>
            <w:vAlign w:val="center"/>
          </w:tcPr>
          <w:p w:rsidR="00BC70D1" w:rsidRDefault="00BC70D1" w:rsidP="00857F84">
            <w:pPr>
              <w:jc w:val="center"/>
              <w:rPr>
                <w:rFonts w:ascii="黑体" w:eastAsia="黑体" w:hAnsi="宋体" w:cs="宋体"/>
                <w:b/>
                <w:bCs/>
                <w:kern w:val="0"/>
                <w:sz w:val="22"/>
                <w:szCs w:val="22"/>
              </w:rPr>
            </w:pPr>
          </w:p>
        </w:tc>
        <w:tc>
          <w:tcPr>
            <w:tcW w:w="2198" w:type="dxa"/>
            <w:gridSpan w:val="2"/>
            <w:tcBorders>
              <w:top w:val="single" w:sz="4" w:space="0" w:color="auto"/>
              <w:left w:val="nil"/>
              <w:bottom w:val="single" w:sz="4" w:space="0" w:color="auto"/>
              <w:right w:val="single" w:sz="4" w:space="0" w:color="auto"/>
            </w:tcBorders>
            <w:vAlign w:val="center"/>
          </w:tcPr>
          <w:p w:rsidR="00BC70D1" w:rsidRDefault="00BC70D1" w:rsidP="00857F84">
            <w:pPr>
              <w:widowControl/>
              <w:jc w:val="center"/>
              <w:rPr>
                <w:rFonts w:ascii="黑体" w:eastAsia="黑体" w:hAnsi="宋体" w:cs="宋体"/>
                <w:b/>
                <w:bCs/>
                <w:kern w:val="0"/>
                <w:sz w:val="22"/>
                <w:szCs w:val="22"/>
              </w:rPr>
            </w:pPr>
            <w:r>
              <w:rPr>
                <w:rFonts w:ascii="黑体" w:eastAsia="黑体" w:hAnsi="宋体" w:cs="宋体" w:hint="eastAsia"/>
                <w:b/>
                <w:bCs/>
                <w:kern w:val="0"/>
                <w:sz w:val="22"/>
                <w:szCs w:val="22"/>
              </w:rPr>
              <w:t>专业</w:t>
            </w:r>
          </w:p>
        </w:tc>
        <w:tc>
          <w:tcPr>
            <w:tcW w:w="708" w:type="dxa"/>
            <w:vMerge w:val="restart"/>
            <w:tcBorders>
              <w:top w:val="single" w:sz="4" w:space="0" w:color="auto"/>
              <w:left w:val="nil"/>
              <w:right w:val="single" w:sz="4" w:space="0" w:color="auto"/>
            </w:tcBorders>
            <w:vAlign w:val="center"/>
          </w:tcPr>
          <w:p w:rsidR="00BC70D1" w:rsidRDefault="00BC70D1" w:rsidP="00857F84">
            <w:pPr>
              <w:widowControl/>
              <w:jc w:val="center"/>
              <w:rPr>
                <w:rFonts w:ascii="黑体" w:eastAsia="黑体" w:hAnsi="宋体" w:cs="宋体"/>
                <w:b/>
                <w:bCs/>
                <w:kern w:val="0"/>
                <w:sz w:val="22"/>
                <w:szCs w:val="22"/>
              </w:rPr>
            </w:pPr>
            <w:r>
              <w:rPr>
                <w:rFonts w:ascii="黑体" w:eastAsia="黑体" w:hAnsi="宋体" w:cs="宋体" w:hint="eastAsia"/>
                <w:b/>
                <w:bCs/>
                <w:kern w:val="0"/>
                <w:sz w:val="22"/>
                <w:szCs w:val="22"/>
              </w:rPr>
              <w:t>学历</w:t>
            </w:r>
          </w:p>
          <w:p w:rsidR="00BC70D1" w:rsidRDefault="00BC70D1" w:rsidP="00857F84">
            <w:pPr>
              <w:widowControl/>
              <w:jc w:val="center"/>
              <w:rPr>
                <w:rFonts w:ascii="黑体" w:eastAsia="黑体" w:hAnsi="宋体" w:cs="宋体"/>
                <w:b/>
                <w:bCs/>
                <w:kern w:val="0"/>
                <w:sz w:val="22"/>
                <w:szCs w:val="22"/>
                <w:u w:val="single"/>
              </w:rPr>
            </w:pPr>
            <w:r>
              <w:rPr>
                <w:rFonts w:ascii="黑体" w:eastAsia="黑体" w:hAnsi="宋体" w:cs="宋体" w:hint="eastAsia"/>
                <w:b/>
                <w:bCs/>
                <w:kern w:val="0"/>
                <w:sz w:val="22"/>
                <w:szCs w:val="22"/>
              </w:rPr>
              <w:t>学位</w:t>
            </w:r>
          </w:p>
        </w:tc>
        <w:tc>
          <w:tcPr>
            <w:tcW w:w="3194" w:type="dxa"/>
            <w:vMerge w:val="restart"/>
            <w:tcBorders>
              <w:top w:val="single" w:sz="4" w:space="0" w:color="auto"/>
              <w:left w:val="nil"/>
              <w:right w:val="single" w:sz="4" w:space="0" w:color="auto"/>
            </w:tcBorders>
            <w:vAlign w:val="center"/>
          </w:tcPr>
          <w:p w:rsidR="00BC70D1" w:rsidRDefault="00BC70D1" w:rsidP="00857F84">
            <w:pPr>
              <w:widowControl/>
              <w:jc w:val="center"/>
              <w:rPr>
                <w:rFonts w:ascii="黑体" w:eastAsia="黑体" w:hAnsi="宋体" w:cs="宋体"/>
                <w:b/>
                <w:bCs/>
                <w:kern w:val="0"/>
                <w:sz w:val="22"/>
                <w:szCs w:val="22"/>
              </w:rPr>
            </w:pPr>
            <w:r>
              <w:rPr>
                <w:rFonts w:ascii="黑体" w:eastAsia="黑体" w:hAnsi="宋体" w:cs="宋体" w:hint="eastAsia"/>
                <w:b/>
                <w:bCs/>
                <w:kern w:val="0"/>
                <w:sz w:val="22"/>
                <w:szCs w:val="22"/>
              </w:rPr>
              <w:t>其他条件</w:t>
            </w:r>
          </w:p>
        </w:tc>
        <w:tc>
          <w:tcPr>
            <w:tcW w:w="690" w:type="dxa"/>
            <w:vMerge/>
            <w:tcBorders>
              <w:left w:val="single" w:sz="4" w:space="0" w:color="auto"/>
              <w:right w:val="single" w:sz="4" w:space="0" w:color="auto"/>
            </w:tcBorders>
          </w:tcPr>
          <w:p w:rsidR="00BC70D1" w:rsidRDefault="00BC70D1" w:rsidP="00857F84">
            <w:pPr>
              <w:widowControl/>
              <w:jc w:val="left"/>
              <w:rPr>
                <w:rFonts w:ascii="黑体" w:eastAsia="黑体" w:hAnsi="宋体" w:cs="宋体"/>
                <w:b/>
                <w:bCs/>
                <w:kern w:val="0"/>
                <w:sz w:val="22"/>
                <w:szCs w:val="22"/>
              </w:rPr>
            </w:pPr>
          </w:p>
        </w:tc>
        <w:tc>
          <w:tcPr>
            <w:tcW w:w="1687" w:type="dxa"/>
            <w:vMerge/>
            <w:tcBorders>
              <w:left w:val="single" w:sz="4" w:space="0" w:color="auto"/>
              <w:right w:val="single" w:sz="4" w:space="0" w:color="auto"/>
            </w:tcBorders>
          </w:tcPr>
          <w:p w:rsidR="00BC70D1" w:rsidRDefault="00BC70D1" w:rsidP="00857F84">
            <w:pPr>
              <w:widowControl/>
              <w:jc w:val="left"/>
              <w:rPr>
                <w:rFonts w:ascii="黑体" w:eastAsia="黑体" w:hAnsi="宋体" w:cs="宋体"/>
                <w:b/>
                <w:bCs/>
                <w:kern w:val="0"/>
                <w:sz w:val="22"/>
                <w:szCs w:val="22"/>
              </w:rPr>
            </w:pPr>
          </w:p>
        </w:tc>
        <w:tc>
          <w:tcPr>
            <w:tcW w:w="531" w:type="dxa"/>
            <w:vMerge/>
            <w:tcBorders>
              <w:left w:val="single" w:sz="4" w:space="0" w:color="auto"/>
              <w:right w:val="single" w:sz="4" w:space="0" w:color="auto"/>
            </w:tcBorders>
          </w:tcPr>
          <w:p w:rsidR="00BC70D1" w:rsidRDefault="00BC70D1" w:rsidP="00857F84">
            <w:pPr>
              <w:widowControl/>
              <w:jc w:val="left"/>
              <w:rPr>
                <w:rFonts w:ascii="黑体" w:eastAsia="黑体" w:hAnsi="宋体" w:cs="宋体"/>
                <w:b/>
                <w:bCs/>
                <w:kern w:val="0"/>
                <w:sz w:val="22"/>
                <w:szCs w:val="22"/>
              </w:rPr>
            </w:pPr>
          </w:p>
        </w:tc>
      </w:tr>
      <w:tr w:rsidR="00BC70D1" w:rsidTr="00857F84">
        <w:trPr>
          <w:trHeight w:val="432"/>
        </w:trPr>
        <w:tc>
          <w:tcPr>
            <w:tcW w:w="455" w:type="dxa"/>
            <w:vMerge/>
            <w:tcBorders>
              <w:left w:val="single" w:sz="4" w:space="0" w:color="auto"/>
              <w:bottom w:val="single" w:sz="4" w:space="0" w:color="auto"/>
              <w:right w:val="single" w:sz="4" w:space="0" w:color="auto"/>
            </w:tcBorders>
            <w:vAlign w:val="center"/>
          </w:tcPr>
          <w:p w:rsidR="00BC70D1" w:rsidRDefault="00BC70D1" w:rsidP="00857F84">
            <w:pPr>
              <w:jc w:val="center"/>
              <w:rPr>
                <w:rFonts w:ascii="黑体" w:eastAsia="黑体" w:hAnsi="宋体" w:cs="宋体"/>
                <w:b/>
                <w:bCs/>
                <w:kern w:val="0"/>
                <w:sz w:val="22"/>
                <w:szCs w:val="22"/>
              </w:rPr>
            </w:pPr>
          </w:p>
        </w:tc>
        <w:tc>
          <w:tcPr>
            <w:tcW w:w="780" w:type="dxa"/>
            <w:vMerge/>
            <w:tcBorders>
              <w:left w:val="single" w:sz="4" w:space="0" w:color="auto"/>
              <w:bottom w:val="single" w:sz="4" w:space="0" w:color="auto"/>
              <w:right w:val="single" w:sz="4" w:space="0" w:color="auto"/>
            </w:tcBorders>
            <w:vAlign w:val="center"/>
          </w:tcPr>
          <w:p w:rsidR="00BC70D1" w:rsidRDefault="00BC70D1" w:rsidP="00857F84">
            <w:pPr>
              <w:jc w:val="center"/>
              <w:rPr>
                <w:rFonts w:ascii="黑体" w:eastAsia="黑体" w:hAnsi="宋体" w:cs="宋体"/>
                <w:b/>
                <w:bCs/>
                <w:kern w:val="0"/>
                <w:sz w:val="22"/>
                <w:szCs w:val="22"/>
              </w:rPr>
            </w:pPr>
          </w:p>
        </w:tc>
        <w:tc>
          <w:tcPr>
            <w:tcW w:w="960" w:type="dxa"/>
            <w:vMerge/>
            <w:tcBorders>
              <w:left w:val="single" w:sz="4" w:space="0" w:color="auto"/>
              <w:bottom w:val="single" w:sz="4" w:space="0" w:color="auto"/>
              <w:right w:val="single" w:sz="4" w:space="0" w:color="auto"/>
            </w:tcBorders>
            <w:vAlign w:val="center"/>
          </w:tcPr>
          <w:p w:rsidR="00BC70D1" w:rsidRDefault="00BC70D1" w:rsidP="00857F84">
            <w:pPr>
              <w:jc w:val="center"/>
              <w:rPr>
                <w:rFonts w:ascii="黑体" w:eastAsia="黑体" w:hAnsi="宋体" w:cs="宋体"/>
                <w:b/>
                <w:bCs/>
                <w:kern w:val="0"/>
                <w:sz w:val="22"/>
                <w:szCs w:val="22"/>
              </w:rPr>
            </w:pPr>
          </w:p>
        </w:tc>
        <w:tc>
          <w:tcPr>
            <w:tcW w:w="735" w:type="dxa"/>
            <w:vMerge/>
            <w:tcBorders>
              <w:left w:val="single" w:sz="4" w:space="0" w:color="auto"/>
              <w:bottom w:val="single" w:sz="4" w:space="0" w:color="auto"/>
              <w:right w:val="single" w:sz="4" w:space="0" w:color="auto"/>
            </w:tcBorders>
            <w:vAlign w:val="center"/>
          </w:tcPr>
          <w:p w:rsidR="00BC70D1" w:rsidRDefault="00BC70D1" w:rsidP="00857F84">
            <w:pPr>
              <w:jc w:val="center"/>
              <w:rPr>
                <w:rFonts w:ascii="黑体" w:eastAsia="黑体" w:hAnsi="宋体" w:cs="宋体"/>
                <w:b/>
                <w:bCs/>
                <w:kern w:val="0"/>
                <w:sz w:val="22"/>
                <w:szCs w:val="22"/>
              </w:rPr>
            </w:pPr>
          </w:p>
        </w:tc>
        <w:tc>
          <w:tcPr>
            <w:tcW w:w="1845" w:type="dxa"/>
            <w:vMerge/>
            <w:tcBorders>
              <w:left w:val="single" w:sz="4" w:space="0" w:color="auto"/>
              <w:bottom w:val="single" w:sz="4" w:space="0" w:color="auto"/>
              <w:right w:val="single" w:sz="4" w:space="0" w:color="auto"/>
            </w:tcBorders>
            <w:vAlign w:val="center"/>
          </w:tcPr>
          <w:p w:rsidR="00BC70D1" w:rsidRDefault="00BC70D1" w:rsidP="00857F84">
            <w:pPr>
              <w:jc w:val="center"/>
              <w:rPr>
                <w:rFonts w:ascii="黑体" w:eastAsia="黑体" w:hAnsi="宋体" w:cs="宋体"/>
                <w:b/>
                <w:bCs/>
                <w:kern w:val="0"/>
                <w:sz w:val="22"/>
                <w:szCs w:val="22"/>
              </w:rPr>
            </w:pPr>
          </w:p>
        </w:tc>
        <w:tc>
          <w:tcPr>
            <w:tcW w:w="440" w:type="dxa"/>
            <w:vMerge/>
            <w:tcBorders>
              <w:left w:val="single" w:sz="4" w:space="0" w:color="auto"/>
              <w:bottom w:val="single" w:sz="4" w:space="0" w:color="auto"/>
              <w:right w:val="single" w:sz="4" w:space="0" w:color="auto"/>
            </w:tcBorders>
            <w:vAlign w:val="center"/>
          </w:tcPr>
          <w:p w:rsidR="00BC70D1" w:rsidRDefault="00BC70D1" w:rsidP="00857F84">
            <w:pPr>
              <w:jc w:val="center"/>
              <w:rPr>
                <w:rFonts w:ascii="黑体" w:eastAsia="黑体" w:hAnsi="宋体" w:cs="宋体"/>
                <w:b/>
                <w:bCs/>
                <w:kern w:val="0"/>
                <w:sz w:val="22"/>
                <w:szCs w:val="22"/>
              </w:rPr>
            </w:pPr>
          </w:p>
        </w:tc>
        <w:tc>
          <w:tcPr>
            <w:tcW w:w="1149" w:type="dxa"/>
            <w:tcBorders>
              <w:top w:val="single" w:sz="4" w:space="0" w:color="auto"/>
              <w:left w:val="nil"/>
              <w:bottom w:val="single" w:sz="4" w:space="0" w:color="auto"/>
              <w:right w:val="single" w:sz="4" w:space="0" w:color="auto"/>
            </w:tcBorders>
            <w:vAlign w:val="center"/>
          </w:tcPr>
          <w:p w:rsidR="00BC70D1" w:rsidRDefault="00BC70D1" w:rsidP="00857F84">
            <w:pPr>
              <w:widowControl/>
              <w:jc w:val="center"/>
              <w:rPr>
                <w:rFonts w:ascii="黑体" w:eastAsia="黑体" w:hAnsi="宋体" w:cs="宋体"/>
                <w:b/>
                <w:bCs/>
                <w:kern w:val="0"/>
                <w:sz w:val="22"/>
                <w:szCs w:val="22"/>
              </w:rPr>
            </w:pPr>
            <w:r>
              <w:rPr>
                <w:rFonts w:ascii="黑体" w:eastAsia="黑体" w:hAnsi="宋体" w:cs="宋体" w:hint="eastAsia"/>
                <w:b/>
                <w:bCs/>
                <w:kern w:val="0"/>
                <w:sz w:val="22"/>
                <w:szCs w:val="22"/>
              </w:rPr>
              <w:t>本科</w:t>
            </w:r>
          </w:p>
        </w:tc>
        <w:tc>
          <w:tcPr>
            <w:tcW w:w="10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jc w:val="center"/>
              <w:rPr>
                <w:rFonts w:ascii="黑体" w:eastAsia="黑体" w:hAnsi="宋体" w:cs="宋体"/>
                <w:b/>
                <w:bCs/>
                <w:kern w:val="0"/>
                <w:sz w:val="22"/>
                <w:szCs w:val="22"/>
              </w:rPr>
            </w:pPr>
            <w:r>
              <w:rPr>
                <w:rFonts w:ascii="黑体" w:eastAsia="黑体" w:hAnsi="宋体" w:cs="宋体" w:hint="eastAsia"/>
                <w:b/>
                <w:bCs/>
                <w:kern w:val="0"/>
                <w:sz w:val="22"/>
                <w:szCs w:val="22"/>
              </w:rPr>
              <w:t>研究生</w:t>
            </w:r>
          </w:p>
        </w:tc>
        <w:tc>
          <w:tcPr>
            <w:tcW w:w="708" w:type="dxa"/>
            <w:vMerge/>
            <w:tcBorders>
              <w:left w:val="nil"/>
              <w:bottom w:val="single" w:sz="4" w:space="0" w:color="auto"/>
              <w:right w:val="single" w:sz="4" w:space="0" w:color="auto"/>
            </w:tcBorders>
            <w:vAlign w:val="center"/>
          </w:tcPr>
          <w:p w:rsidR="00BC70D1" w:rsidRDefault="00BC70D1" w:rsidP="00857F84">
            <w:pPr>
              <w:widowControl/>
              <w:jc w:val="center"/>
              <w:rPr>
                <w:rFonts w:ascii="黑体" w:eastAsia="黑体" w:hAnsi="宋体" w:cs="宋体"/>
                <w:b/>
                <w:bCs/>
                <w:kern w:val="0"/>
                <w:sz w:val="22"/>
                <w:szCs w:val="22"/>
              </w:rPr>
            </w:pPr>
          </w:p>
        </w:tc>
        <w:tc>
          <w:tcPr>
            <w:tcW w:w="3194" w:type="dxa"/>
            <w:vMerge/>
            <w:tcBorders>
              <w:left w:val="nil"/>
              <w:bottom w:val="single" w:sz="4" w:space="0" w:color="auto"/>
              <w:right w:val="single" w:sz="4" w:space="0" w:color="auto"/>
            </w:tcBorders>
            <w:vAlign w:val="center"/>
          </w:tcPr>
          <w:p w:rsidR="00BC70D1" w:rsidRDefault="00BC70D1" w:rsidP="00857F84">
            <w:pPr>
              <w:widowControl/>
              <w:jc w:val="center"/>
              <w:rPr>
                <w:rFonts w:ascii="黑体" w:eastAsia="黑体" w:hAnsi="宋体" w:cs="宋体"/>
                <w:b/>
                <w:bCs/>
                <w:kern w:val="0"/>
                <w:sz w:val="22"/>
                <w:szCs w:val="22"/>
              </w:rPr>
            </w:pPr>
          </w:p>
        </w:tc>
        <w:tc>
          <w:tcPr>
            <w:tcW w:w="690" w:type="dxa"/>
            <w:vMerge/>
            <w:tcBorders>
              <w:left w:val="single" w:sz="4" w:space="0" w:color="auto"/>
              <w:right w:val="single" w:sz="4" w:space="0" w:color="auto"/>
            </w:tcBorders>
          </w:tcPr>
          <w:p w:rsidR="00BC70D1" w:rsidRDefault="00BC70D1" w:rsidP="00857F84">
            <w:pPr>
              <w:widowControl/>
              <w:jc w:val="left"/>
              <w:rPr>
                <w:rFonts w:ascii="黑体" w:eastAsia="黑体" w:hAnsi="宋体" w:cs="宋体"/>
                <w:b/>
                <w:bCs/>
                <w:kern w:val="0"/>
                <w:sz w:val="22"/>
                <w:szCs w:val="22"/>
              </w:rPr>
            </w:pPr>
          </w:p>
        </w:tc>
        <w:tc>
          <w:tcPr>
            <w:tcW w:w="1687" w:type="dxa"/>
            <w:vMerge/>
            <w:tcBorders>
              <w:left w:val="single" w:sz="4" w:space="0" w:color="auto"/>
              <w:right w:val="single" w:sz="4" w:space="0" w:color="auto"/>
            </w:tcBorders>
          </w:tcPr>
          <w:p w:rsidR="00BC70D1" w:rsidRDefault="00BC70D1" w:rsidP="00857F84">
            <w:pPr>
              <w:widowControl/>
              <w:jc w:val="left"/>
              <w:rPr>
                <w:rFonts w:ascii="黑体" w:eastAsia="黑体" w:hAnsi="宋体" w:cs="宋体"/>
                <w:b/>
                <w:bCs/>
                <w:kern w:val="0"/>
                <w:sz w:val="22"/>
                <w:szCs w:val="22"/>
              </w:rPr>
            </w:pPr>
          </w:p>
        </w:tc>
        <w:tc>
          <w:tcPr>
            <w:tcW w:w="531" w:type="dxa"/>
            <w:vMerge/>
            <w:tcBorders>
              <w:left w:val="single" w:sz="4" w:space="0" w:color="auto"/>
              <w:right w:val="single" w:sz="4" w:space="0" w:color="auto"/>
            </w:tcBorders>
          </w:tcPr>
          <w:p w:rsidR="00BC70D1" w:rsidRDefault="00BC70D1" w:rsidP="00857F84">
            <w:pPr>
              <w:widowControl/>
              <w:jc w:val="left"/>
              <w:rPr>
                <w:rFonts w:ascii="黑体" w:eastAsia="黑体" w:hAnsi="宋体" w:cs="宋体"/>
                <w:b/>
                <w:bCs/>
                <w:kern w:val="0"/>
                <w:sz w:val="22"/>
                <w:szCs w:val="22"/>
              </w:rPr>
            </w:pPr>
          </w:p>
        </w:tc>
      </w:tr>
      <w:tr w:rsidR="00BC70D1" w:rsidTr="00857F84">
        <w:trPr>
          <w:trHeight w:val="720"/>
        </w:trPr>
        <w:tc>
          <w:tcPr>
            <w:tcW w:w="45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w:t>
            </w:r>
          </w:p>
        </w:tc>
        <w:tc>
          <w:tcPr>
            <w:tcW w:w="78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营口理工学院</w:t>
            </w:r>
          </w:p>
        </w:tc>
        <w:tc>
          <w:tcPr>
            <w:tcW w:w="96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机动学院教师（一）</w:t>
            </w:r>
          </w:p>
        </w:tc>
        <w:tc>
          <w:tcPr>
            <w:tcW w:w="73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专业技术</w:t>
            </w:r>
          </w:p>
        </w:tc>
        <w:tc>
          <w:tcPr>
            <w:tcW w:w="184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从事机械类专业教学及科研工作</w:t>
            </w:r>
          </w:p>
        </w:tc>
        <w:tc>
          <w:tcPr>
            <w:tcW w:w="440" w:type="dxa"/>
            <w:tcBorders>
              <w:top w:val="single" w:sz="4" w:space="0" w:color="auto"/>
              <w:left w:val="single" w:sz="4" w:space="0" w:color="auto"/>
              <w:bottom w:val="single" w:sz="4" w:space="0" w:color="auto"/>
              <w:right w:val="single" w:sz="4" w:space="0" w:color="auto"/>
            </w:tcBorders>
            <w:vAlign w:val="center"/>
          </w:tcPr>
          <w:p w:rsidR="00BC70D1" w:rsidRPr="003B3117" w:rsidRDefault="00BC70D1" w:rsidP="00857F84">
            <w:pPr>
              <w:widowControl/>
              <w:spacing w:line="200" w:lineRule="exact"/>
              <w:jc w:val="center"/>
              <w:rPr>
                <w:rFonts w:ascii="仿宋_GB2312" w:eastAsia="仿宋_GB2312" w:hAnsi="仿宋_GB2312" w:cs="仿宋_GB2312"/>
                <w:kern w:val="0"/>
                <w:sz w:val="18"/>
                <w:szCs w:val="18"/>
              </w:rPr>
            </w:pPr>
            <w:r w:rsidRPr="003B3117">
              <w:rPr>
                <w:rFonts w:ascii="仿宋_GB2312" w:eastAsia="仿宋_GB2312" w:hAnsi="仿宋_GB2312" w:cs="仿宋_GB2312" w:hint="eastAsia"/>
                <w:kern w:val="0"/>
                <w:sz w:val="18"/>
                <w:szCs w:val="18"/>
              </w:rPr>
              <w:t>6</w:t>
            </w:r>
          </w:p>
        </w:tc>
        <w:tc>
          <w:tcPr>
            <w:tcW w:w="1149" w:type="dxa"/>
            <w:tcBorders>
              <w:top w:val="single" w:sz="4" w:space="0" w:color="auto"/>
              <w:left w:val="single" w:sz="4" w:space="0" w:color="auto"/>
              <w:bottom w:val="single" w:sz="4" w:space="0" w:color="auto"/>
              <w:right w:val="single" w:sz="4" w:space="0" w:color="auto"/>
            </w:tcBorders>
            <w:vAlign w:val="center"/>
          </w:tcPr>
          <w:p w:rsidR="00BC70D1" w:rsidRPr="003B3117" w:rsidRDefault="00BC70D1" w:rsidP="00857F84">
            <w:pPr>
              <w:widowControl/>
              <w:spacing w:line="200" w:lineRule="exact"/>
              <w:jc w:val="center"/>
              <w:rPr>
                <w:rFonts w:ascii="仿宋_GB2312" w:eastAsia="仿宋_GB2312" w:hAnsi="仿宋_GB2312" w:cs="仿宋_GB2312"/>
                <w:kern w:val="0"/>
                <w:sz w:val="18"/>
                <w:szCs w:val="18"/>
              </w:rPr>
            </w:pPr>
            <w:r w:rsidRPr="003B3117">
              <w:rPr>
                <w:rFonts w:ascii="仿宋_GB2312" w:eastAsia="仿宋_GB2312" w:hAnsi="仿宋_GB2312" w:cs="仿宋_GB2312" w:hint="eastAsia"/>
                <w:kern w:val="0"/>
                <w:sz w:val="18"/>
                <w:szCs w:val="18"/>
              </w:rPr>
              <w:t>机械类/航空航天类/</w:t>
            </w:r>
          </w:p>
          <w:p w:rsidR="00BC70D1" w:rsidRPr="003B3117" w:rsidRDefault="00BC70D1" w:rsidP="00857F84">
            <w:pPr>
              <w:widowControl/>
              <w:spacing w:line="200" w:lineRule="exact"/>
              <w:jc w:val="center"/>
              <w:rPr>
                <w:rFonts w:ascii="仿宋_GB2312" w:eastAsia="仿宋_GB2312" w:hAnsi="仿宋_GB2312" w:cs="仿宋_GB2312"/>
                <w:kern w:val="0"/>
                <w:sz w:val="18"/>
                <w:szCs w:val="18"/>
              </w:rPr>
            </w:pPr>
            <w:r w:rsidRPr="003B3117">
              <w:rPr>
                <w:rFonts w:ascii="仿宋_GB2312" w:eastAsia="仿宋_GB2312" w:hAnsi="仿宋_GB2312" w:cs="仿宋_GB2312" w:hint="eastAsia"/>
                <w:kern w:val="0"/>
                <w:sz w:val="18"/>
                <w:szCs w:val="18"/>
              </w:rPr>
              <w:t>农业机械化工程</w:t>
            </w:r>
          </w:p>
        </w:tc>
        <w:tc>
          <w:tcPr>
            <w:tcW w:w="1049" w:type="dxa"/>
            <w:tcBorders>
              <w:top w:val="single" w:sz="4" w:space="0" w:color="auto"/>
              <w:left w:val="single" w:sz="4" w:space="0" w:color="auto"/>
              <w:bottom w:val="single" w:sz="4" w:space="0" w:color="auto"/>
              <w:right w:val="single" w:sz="4" w:space="0" w:color="auto"/>
            </w:tcBorders>
            <w:vAlign w:val="center"/>
          </w:tcPr>
          <w:p w:rsidR="00BC70D1" w:rsidRPr="003B3117" w:rsidRDefault="00BC70D1" w:rsidP="00857F84">
            <w:pPr>
              <w:widowControl/>
              <w:spacing w:line="200" w:lineRule="exact"/>
              <w:jc w:val="center"/>
              <w:rPr>
                <w:rFonts w:ascii="仿宋_GB2312" w:eastAsia="仿宋_GB2312" w:hAnsi="仿宋_GB2312" w:cs="仿宋_GB2312"/>
                <w:kern w:val="0"/>
                <w:sz w:val="18"/>
                <w:szCs w:val="18"/>
              </w:rPr>
            </w:pPr>
            <w:r w:rsidRPr="003B3117">
              <w:rPr>
                <w:rFonts w:ascii="仿宋_GB2312" w:eastAsia="仿宋_GB2312" w:hAnsi="仿宋_GB2312" w:cs="仿宋_GB2312" w:hint="eastAsia"/>
                <w:kern w:val="0"/>
                <w:sz w:val="18"/>
                <w:szCs w:val="18"/>
              </w:rPr>
              <w:t>机械工程四个二级学科/航空宇航科学与技术/农业机械化工程</w:t>
            </w:r>
          </w:p>
        </w:tc>
        <w:tc>
          <w:tcPr>
            <w:tcW w:w="708"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硕士</w:t>
            </w:r>
          </w:p>
          <w:p w:rsidR="00BC70D1" w:rsidRDefault="00BC70D1" w:rsidP="00857F84">
            <w:pPr>
              <w:widowControl/>
              <w:spacing w:line="200" w:lineRule="exact"/>
              <w:jc w:val="center"/>
              <w:rPr>
                <w:rFonts w:ascii="仿宋_GB2312" w:eastAsia="仿宋_GB2312" w:hAnsi="仿宋_GB2312" w:cs="仿宋_GB2312"/>
                <w:kern w:val="0"/>
                <w:sz w:val="18"/>
                <w:szCs w:val="18"/>
                <w:u w:val="single"/>
              </w:rPr>
            </w:pPr>
            <w:r>
              <w:rPr>
                <w:rFonts w:ascii="仿宋_GB2312" w:eastAsia="仿宋_GB2312" w:hAnsi="仿宋_GB2312" w:cs="仿宋_GB2312" w:hint="eastAsia"/>
                <w:kern w:val="0"/>
                <w:sz w:val="18"/>
                <w:szCs w:val="18"/>
              </w:rPr>
              <w:t>研究生</w:t>
            </w:r>
          </w:p>
        </w:tc>
        <w:tc>
          <w:tcPr>
            <w:tcW w:w="3194" w:type="dxa"/>
            <w:tcBorders>
              <w:top w:val="single" w:sz="4" w:space="0" w:color="auto"/>
              <w:left w:val="single" w:sz="4" w:space="0" w:color="auto"/>
              <w:bottom w:val="single" w:sz="4" w:space="0" w:color="auto"/>
              <w:right w:val="single" w:sz="4" w:space="0" w:color="auto"/>
            </w:tcBorders>
            <w:vAlign w:val="center"/>
          </w:tcPr>
          <w:p w:rsidR="00BC70D1" w:rsidRPr="00F561B4" w:rsidRDefault="00BC70D1" w:rsidP="00857F84">
            <w:pPr>
              <w:widowControl/>
              <w:spacing w:line="200" w:lineRule="exact"/>
              <w:jc w:val="center"/>
              <w:rPr>
                <w:rFonts w:ascii="仿宋_GB2312" w:eastAsia="仿宋_GB2312" w:hAnsi="仿宋_GB2312" w:cs="仿宋_GB2312"/>
                <w:color w:val="000000" w:themeColor="text1"/>
                <w:kern w:val="0"/>
                <w:sz w:val="18"/>
                <w:szCs w:val="18"/>
              </w:rPr>
            </w:pPr>
            <w:r w:rsidRPr="00F561B4">
              <w:rPr>
                <w:rFonts w:ascii="仿宋_GB2312" w:eastAsia="仿宋_GB2312" w:hAnsi="仿宋_GB2312" w:cs="仿宋_GB2312" w:hint="eastAsia"/>
                <w:color w:val="000000" w:themeColor="text1"/>
                <w:kern w:val="0"/>
                <w:sz w:val="18"/>
                <w:szCs w:val="18"/>
              </w:rPr>
              <w:t>1.</w:t>
            </w:r>
            <w:r>
              <w:rPr>
                <w:rFonts w:ascii="仿宋_GB2312" w:eastAsia="仿宋_GB2312" w:hAnsi="仿宋_GB2312" w:cs="仿宋_GB2312" w:hint="eastAsia"/>
                <w:color w:val="000000" w:themeColor="text1"/>
                <w:kern w:val="0"/>
                <w:sz w:val="18"/>
                <w:szCs w:val="18"/>
              </w:rPr>
              <w:t>本科或硕士阶段为</w:t>
            </w:r>
            <w:r w:rsidRPr="00F561B4">
              <w:rPr>
                <w:rFonts w:ascii="仿宋_GB2312" w:eastAsia="仿宋_GB2312" w:hAnsi="仿宋_GB2312" w:cs="仿宋_GB2312" w:hint="eastAsia"/>
                <w:color w:val="000000" w:themeColor="text1"/>
                <w:kern w:val="0"/>
                <w:sz w:val="18"/>
                <w:szCs w:val="18"/>
              </w:rPr>
              <w:t>一流大学和一流学科建设高校，或教育部第四轮学科评估结果在C-及以上的高校；</w:t>
            </w:r>
          </w:p>
          <w:p w:rsidR="00BC70D1" w:rsidRPr="00F561B4" w:rsidRDefault="00BC70D1" w:rsidP="00BC70D1">
            <w:pPr>
              <w:widowControl/>
              <w:numPr>
                <w:ilvl w:val="0"/>
                <w:numId w:val="1"/>
              </w:numPr>
              <w:spacing w:line="200" w:lineRule="exact"/>
              <w:rPr>
                <w:rFonts w:ascii="仿宋_GB2312" w:eastAsia="仿宋_GB2312" w:hAnsi="仿宋_GB2312" w:cs="仿宋_GB2312"/>
                <w:color w:val="000000" w:themeColor="text1"/>
                <w:kern w:val="0"/>
                <w:sz w:val="18"/>
                <w:szCs w:val="18"/>
              </w:rPr>
            </w:pPr>
            <w:r w:rsidRPr="00F561B4">
              <w:rPr>
                <w:rFonts w:ascii="仿宋_GB2312" w:eastAsia="仿宋_GB2312" w:hAnsi="仿宋_GB2312" w:cs="仿宋_GB2312" w:hint="eastAsia"/>
                <w:color w:val="000000" w:themeColor="text1"/>
                <w:kern w:val="0"/>
                <w:sz w:val="18"/>
                <w:szCs w:val="18"/>
              </w:rPr>
              <w:t>本科和硕士有一个阶段与招聘专业相符即可。</w:t>
            </w:r>
          </w:p>
          <w:p w:rsidR="00BC70D1" w:rsidRPr="00F561B4" w:rsidRDefault="00BC70D1" w:rsidP="00BC70D1">
            <w:pPr>
              <w:widowControl/>
              <w:numPr>
                <w:ilvl w:val="0"/>
                <w:numId w:val="1"/>
              </w:numPr>
              <w:spacing w:line="200" w:lineRule="exact"/>
              <w:jc w:val="center"/>
              <w:rPr>
                <w:rFonts w:ascii="仿宋_GB2312" w:eastAsia="仿宋_GB2312" w:hAnsi="仿宋_GB2312" w:cs="仿宋_GB2312"/>
                <w:color w:val="000000" w:themeColor="text1"/>
                <w:kern w:val="0"/>
                <w:sz w:val="18"/>
                <w:szCs w:val="18"/>
              </w:rPr>
            </w:pPr>
            <w:proofErr w:type="gramStart"/>
            <w:r w:rsidRPr="00F561B4">
              <w:rPr>
                <w:rFonts w:ascii="仿宋_GB2312" w:eastAsia="仿宋_GB2312" w:hAnsi="仿宋_GB2312" w:cs="仿宋_GB2312" w:hint="eastAsia"/>
                <w:color w:val="000000" w:themeColor="text1"/>
                <w:kern w:val="0"/>
                <w:sz w:val="18"/>
                <w:szCs w:val="18"/>
              </w:rPr>
              <w:t>含车辆</w:t>
            </w:r>
            <w:proofErr w:type="gramEnd"/>
            <w:r w:rsidRPr="00F561B4">
              <w:rPr>
                <w:rFonts w:ascii="仿宋_GB2312" w:eastAsia="仿宋_GB2312" w:hAnsi="仿宋_GB2312" w:cs="仿宋_GB2312" w:hint="eastAsia"/>
                <w:color w:val="000000" w:themeColor="text1"/>
                <w:kern w:val="0"/>
                <w:sz w:val="18"/>
                <w:szCs w:val="18"/>
              </w:rPr>
              <w:t>工程专业1名（本科或硕士有一个阶段为车辆工程即可）</w:t>
            </w:r>
          </w:p>
        </w:tc>
        <w:tc>
          <w:tcPr>
            <w:tcW w:w="69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考核</w:t>
            </w:r>
          </w:p>
        </w:tc>
        <w:tc>
          <w:tcPr>
            <w:tcW w:w="1687"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曹迪</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18840727516 565356002@qq.com</w:t>
            </w:r>
          </w:p>
        </w:tc>
        <w:tc>
          <w:tcPr>
            <w:tcW w:w="531"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
        </w:tc>
      </w:tr>
      <w:tr w:rsidR="00BC70D1" w:rsidTr="00857F84">
        <w:trPr>
          <w:trHeight w:val="924"/>
        </w:trPr>
        <w:tc>
          <w:tcPr>
            <w:tcW w:w="45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w:t>
            </w:r>
          </w:p>
        </w:tc>
        <w:tc>
          <w:tcPr>
            <w:tcW w:w="78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营口理工学院</w:t>
            </w:r>
          </w:p>
        </w:tc>
        <w:tc>
          <w:tcPr>
            <w:tcW w:w="96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机动学院教师（二）</w:t>
            </w:r>
          </w:p>
        </w:tc>
        <w:tc>
          <w:tcPr>
            <w:tcW w:w="73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专业技术</w:t>
            </w:r>
          </w:p>
        </w:tc>
        <w:tc>
          <w:tcPr>
            <w:tcW w:w="184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从事智能制造工程、机械电子工程专业教学及科研工作</w:t>
            </w:r>
          </w:p>
        </w:tc>
        <w:tc>
          <w:tcPr>
            <w:tcW w:w="440" w:type="dxa"/>
            <w:tcBorders>
              <w:top w:val="single" w:sz="4" w:space="0" w:color="auto"/>
              <w:left w:val="single" w:sz="4" w:space="0" w:color="auto"/>
              <w:bottom w:val="single" w:sz="4" w:space="0" w:color="auto"/>
              <w:right w:val="single" w:sz="4" w:space="0" w:color="auto"/>
            </w:tcBorders>
            <w:vAlign w:val="center"/>
          </w:tcPr>
          <w:p w:rsidR="00BC70D1" w:rsidRPr="003B3117" w:rsidRDefault="00BC70D1" w:rsidP="00857F84">
            <w:pPr>
              <w:widowControl/>
              <w:spacing w:line="200" w:lineRule="exact"/>
              <w:jc w:val="center"/>
              <w:rPr>
                <w:rFonts w:ascii="仿宋_GB2312" w:eastAsia="仿宋_GB2312" w:hAnsi="仿宋_GB2312" w:cs="仿宋_GB2312"/>
                <w:kern w:val="0"/>
                <w:sz w:val="18"/>
                <w:szCs w:val="18"/>
              </w:rPr>
            </w:pPr>
            <w:r w:rsidRPr="003B3117">
              <w:rPr>
                <w:rFonts w:ascii="仿宋_GB2312" w:eastAsia="仿宋_GB2312" w:hAnsi="仿宋_GB2312" w:cs="仿宋_GB2312" w:hint="eastAsia"/>
                <w:kern w:val="0"/>
                <w:sz w:val="18"/>
                <w:szCs w:val="18"/>
              </w:rPr>
              <w:t>2</w:t>
            </w:r>
          </w:p>
        </w:tc>
        <w:tc>
          <w:tcPr>
            <w:tcW w:w="1149" w:type="dxa"/>
            <w:tcBorders>
              <w:top w:val="single" w:sz="4" w:space="0" w:color="auto"/>
              <w:left w:val="single" w:sz="4" w:space="0" w:color="auto"/>
              <w:bottom w:val="single" w:sz="4" w:space="0" w:color="auto"/>
              <w:right w:val="single" w:sz="4" w:space="0" w:color="auto"/>
            </w:tcBorders>
            <w:vAlign w:val="center"/>
          </w:tcPr>
          <w:p w:rsidR="00BC70D1" w:rsidRPr="003B3117" w:rsidRDefault="00BC70D1" w:rsidP="00857F84">
            <w:pPr>
              <w:widowControl/>
              <w:spacing w:line="200" w:lineRule="exact"/>
              <w:jc w:val="center"/>
              <w:rPr>
                <w:rFonts w:ascii="仿宋_GB2312" w:eastAsia="仿宋_GB2312" w:hAnsi="仿宋_GB2312" w:cs="仿宋_GB2312"/>
                <w:kern w:val="0"/>
                <w:sz w:val="18"/>
                <w:szCs w:val="18"/>
              </w:rPr>
            </w:pPr>
            <w:r w:rsidRPr="003B3117">
              <w:rPr>
                <w:rFonts w:ascii="仿宋_GB2312" w:eastAsia="仿宋_GB2312" w:hAnsi="仿宋_GB2312" w:cs="仿宋_GB2312" w:hint="eastAsia"/>
                <w:kern w:val="0"/>
                <w:sz w:val="18"/>
                <w:szCs w:val="18"/>
              </w:rPr>
              <w:t>电气类/自动化类/仪器类/ 农业电气化</w:t>
            </w:r>
          </w:p>
        </w:tc>
        <w:tc>
          <w:tcPr>
            <w:tcW w:w="1049" w:type="dxa"/>
            <w:tcBorders>
              <w:top w:val="single" w:sz="4" w:space="0" w:color="auto"/>
              <w:left w:val="single" w:sz="4" w:space="0" w:color="auto"/>
              <w:bottom w:val="single" w:sz="4" w:space="0" w:color="auto"/>
              <w:right w:val="single" w:sz="4" w:space="0" w:color="auto"/>
            </w:tcBorders>
            <w:vAlign w:val="center"/>
          </w:tcPr>
          <w:p w:rsidR="00BC70D1" w:rsidRPr="003B3117" w:rsidRDefault="00BC70D1" w:rsidP="00857F84">
            <w:pPr>
              <w:widowControl/>
              <w:spacing w:line="200" w:lineRule="exact"/>
              <w:jc w:val="center"/>
              <w:rPr>
                <w:rFonts w:ascii="仿宋_GB2312" w:eastAsia="仿宋_GB2312" w:hAnsi="仿宋_GB2312" w:cs="仿宋_GB2312"/>
                <w:kern w:val="0"/>
                <w:sz w:val="18"/>
                <w:szCs w:val="18"/>
              </w:rPr>
            </w:pPr>
            <w:r w:rsidRPr="003B3117">
              <w:rPr>
                <w:rFonts w:ascii="仿宋_GB2312" w:eastAsia="仿宋_GB2312" w:hAnsi="仿宋_GB2312" w:cs="仿宋_GB2312" w:hint="eastAsia"/>
                <w:kern w:val="0"/>
                <w:sz w:val="18"/>
                <w:szCs w:val="18"/>
              </w:rPr>
              <w:t>控制科学与控制工程/电气工程/农业电气化与自动化/ 仪器科学与技术</w:t>
            </w:r>
          </w:p>
        </w:tc>
        <w:tc>
          <w:tcPr>
            <w:tcW w:w="708"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硕士</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研究生</w:t>
            </w:r>
          </w:p>
        </w:tc>
        <w:tc>
          <w:tcPr>
            <w:tcW w:w="3194" w:type="dxa"/>
            <w:tcBorders>
              <w:top w:val="single" w:sz="4" w:space="0" w:color="auto"/>
              <w:left w:val="single" w:sz="4" w:space="0" w:color="auto"/>
              <w:bottom w:val="single" w:sz="4" w:space="0" w:color="auto"/>
              <w:right w:val="single" w:sz="4" w:space="0" w:color="auto"/>
            </w:tcBorders>
            <w:vAlign w:val="center"/>
          </w:tcPr>
          <w:p w:rsidR="00BC70D1" w:rsidRPr="00F561B4" w:rsidRDefault="00BC70D1" w:rsidP="00857F84">
            <w:pPr>
              <w:widowControl/>
              <w:spacing w:line="200" w:lineRule="exact"/>
              <w:jc w:val="center"/>
              <w:rPr>
                <w:rFonts w:ascii="仿宋_GB2312" w:eastAsia="仿宋_GB2312" w:hAnsi="仿宋_GB2312" w:cs="仿宋_GB2312"/>
                <w:color w:val="000000" w:themeColor="text1"/>
                <w:kern w:val="0"/>
                <w:sz w:val="18"/>
                <w:szCs w:val="18"/>
              </w:rPr>
            </w:pPr>
            <w:r w:rsidRPr="00F561B4">
              <w:rPr>
                <w:rFonts w:ascii="仿宋_GB2312" w:eastAsia="仿宋_GB2312" w:hAnsi="仿宋_GB2312" w:cs="仿宋_GB2312" w:hint="eastAsia"/>
                <w:color w:val="000000" w:themeColor="text1"/>
                <w:kern w:val="0"/>
                <w:sz w:val="18"/>
                <w:szCs w:val="18"/>
              </w:rPr>
              <w:t xml:space="preserve">1. </w:t>
            </w:r>
            <w:r>
              <w:rPr>
                <w:rFonts w:ascii="仿宋_GB2312" w:eastAsia="仿宋_GB2312" w:hAnsi="仿宋_GB2312" w:cs="仿宋_GB2312" w:hint="eastAsia"/>
                <w:color w:val="000000" w:themeColor="text1"/>
                <w:kern w:val="0"/>
                <w:sz w:val="18"/>
                <w:szCs w:val="18"/>
              </w:rPr>
              <w:t>本科或硕士阶段为</w:t>
            </w:r>
            <w:r w:rsidRPr="00F561B4">
              <w:rPr>
                <w:rFonts w:ascii="仿宋_GB2312" w:eastAsia="仿宋_GB2312" w:hAnsi="仿宋_GB2312" w:cs="仿宋_GB2312" w:hint="eastAsia"/>
                <w:color w:val="000000" w:themeColor="text1"/>
                <w:kern w:val="0"/>
                <w:sz w:val="18"/>
                <w:szCs w:val="18"/>
              </w:rPr>
              <w:t>一流大学和一流学科建设高校，或教育部第四轮学科评估结果在C-及以上的高校；</w:t>
            </w:r>
          </w:p>
          <w:p w:rsidR="00BC70D1" w:rsidRPr="00F561B4" w:rsidRDefault="00BC70D1" w:rsidP="00857F84">
            <w:pPr>
              <w:widowControl/>
              <w:spacing w:line="200" w:lineRule="exact"/>
              <w:jc w:val="center"/>
              <w:rPr>
                <w:rFonts w:ascii="仿宋_GB2312" w:eastAsia="仿宋_GB2312" w:hAnsi="仿宋_GB2312" w:cs="仿宋_GB2312"/>
                <w:color w:val="000000" w:themeColor="text1"/>
                <w:kern w:val="0"/>
                <w:sz w:val="18"/>
                <w:szCs w:val="18"/>
              </w:rPr>
            </w:pPr>
            <w:r w:rsidRPr="00F561B4">
              <w:rPr>
                <w:rFonts w:ascii="仿宋_GB2312" w:eastAsia="仿宋_GB2312" w:hAnsi="仿宋_GB2312" w:cs="仿宋_GB2312" w:hint="eastAsia"/>
                <w:color w:val="000000" w:themeColor="text1"/>
                <w:kern w:val="0"/>
                <w:sz w:val="18"/>
                <w:szCs w:val="18"/>
              </w:rPr>
              <w:t>2.本科和硕士有一个阶段与招聘专业相符即可。</w:t>
            </w:r>
          </w:p>
        </w:tc>
        <w:tc>
          <w:tcPr>
            <w:tcW w:w="69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考核</w:t>
            </w:r>
          </w:p>
        </w:tc>
        <w:tc>
          <w:tcPr>
            <w:tcW w:w="1687"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曹迪</w:t>
            </w:r>
          </w:p>
          <w:p w:rsidR="00BC70D1" w:rsidRDefault="00BC70D1" w:rsidP="00857F84">
            <w:pPr>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18840727516 565356002@qq.com</w:t>
            </w:r>
          </w:p>
        </w:tc>
        <w:tc>
          <w:tcPr>
            <w:tcW w:w="531"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
        </w:tc>
      </w:tr>
      <w:tr w:rsidR="00BC70D1" w:rsidTr="00857F84">
        <w:trPr>
          <w:trHeight w:val="720"/>
        </w:trPr>
        <w:tc>
          <w:tcPr>
            <w:tcW w:w="45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w:t>
            </w:r>
          </w:p>
        </w:tc>
        <w:tc>
          <w:tcPr>
            <w:tcW w:w="78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营口理工学院</w:t>
            </w:r>
          </w:p>
        </w:tc>
        <w:tc>
          <w:tcPr>
            <w:tcW w:w="96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机动学院教师（三）</w:t>
            </w:r>
          </w:p>
        </w:tc>
        <w:tc>
          <w:tcPr>
            <w:tcW w:w="73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专业技术</w:t>
            </w:r>
          </w:p>
        </w:tc>
        <w:tc>
          <w:tcPr>
            <w:tcW w:w="184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从事力学相关领域教学及科研工作</w:t>
            </w:r>
          </w:p>
        </w:tc>
        <w:tc>
          <w:tcPr>
            <w:tcW w:w="44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w:t>
            </w:r>
          </w:p>
        </w:tc>
        <w:tc>
          <w:tcPr>
            <w:tcW w:w="11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力学相关专业</w:t>
            </w:r>
          </w:p>
        </w:tc>
        <w:tc>
          <w:tcPr>
            <w:tcW w:w="10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力学相关专业</w:t>
            </w:r>
          </w:p>
        </w:tc>
        <w:tc>
          <w:tcPr>
            <w:tcW w:w="708"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硕士</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研究生</w:t>
            </w:r>
          </w:p>
        </w:tc>
        <w:tc>
          <w:tcPr>
            <w:tcW w:w="3194" w:type="dxa"/>
            <w:tcBorders>
              <w:top w:val="single" w:sz="4" w:space="0" w:color="auto"/>
              <w:left w:val="single" w:sz="4" w:space="0" w:color="auto"/>
              <w:bottom w:val="single" w:sz="4" w:space="0" w:color="auto"/>
              <w:right w:val="single" w:sz="4" w:space="0" w:color="auto"/>
            </w:tcBorders>
            <w:vAlign w:val="center"/>
          </w:tcPr>
          <w:p w:rsidR="00BC70D1" w:rsidRPr="00F561B4" w:rsidRDefault="00BC70D1" w:rsidP="00857F84">
            <w:pPr>
              <w:widowControl/>
              <w:spacing w:line="200" w:lineRule="exact"/>
              <w:jc w:val="center"/>
              <w:rPr>
                <w:rFonts w:ascii="仿宋_GB2312" w:eastAsia="仿宋_GB2312" w:hAnsi="仿宋_GB2312" w:cs="仿宋_GB2312"/>
                <w:color w:val="000000" w:themeColor="text1"/>
                <w:kern w:val="0"/>
                <w:sz w:val="18"/>
                <w:szCs w:val="18"/>
              </w:rPr>
            </w:pPr>
            <w:r w:rsidRPr="00F561B4">
              <w:rPr>
                <w:rFonts w:ascii="仿宋_GB2312" w:eastAsia="仿宋_GB2312" w:hAnsi="仿宋_GB2312" w:cs="仿宋_GB2312" w:hint="eastAsia"/>
                <w:color w:val="000000" w:themeColor="text1"/>
                <w:kern w:val="0"/>
                <w:sz w:val="18"/>
                <w:szCs w:val="18"/>
              </w:rPr>
              <w:t xml:space="preserve">1. </w:t>
            </w:r>
            <w:r>
              <w:rPr>
                <w:rFonts w:ascii="仿宋_GB2312" w:eastAsia="仿宋_GB2312" w:hAnsi="仿宋_GB2312" w:cs="仿宋_GB2312" w:hint="eastAsia"/>
                <w:color w:val="000000" w:themeColor="text1"/>
                <w:kern w:val="0"/>
                <w:sz w:val="18"/>
                <w:szCs w:val="18"/>
              </w:rPr>
              <w:t>本科或硕士阶段为</w:t>
            </w:r>
            <w:r w:rsidRPr="00F561B4">
              <w:rPr>
                <w:rFonts w:ascii="仿宋_GB2312" w:eastAsia="仿宋_GB2312" w:hAnsi="仿宋_GB2312" w:cs="仿宋_GB2312" w:hint="eastAsia"/>
                <w:color w:val="000000" w:themeColor="text1"/>
                <w:kern w:val="0"/>
                <w:sz w:val="18"/>
                <w:szCs w:val="18"/>
              </w:rPr>
              <w:t>一流大学和一流学科建设高校，或教育部第四轮学科评估结果力学学科在C-及以上的高校，或本校与力学学科相关机械工程学科评估结果在C-及以上的高校；</w:t>
            </w:r>
          </w:p>
          <w:p w:rsidR="00BC70D1" w:rsidRPr="00F561B4" w:rsidRDefault="00BC70D1" w:rsidP="00857F84">
            <w:pPr>
              <w:widowControl/>
              <w:spacing w:line="200" w:lineRule="exact"/>
              <w:jc w:val="center"/>
              <w:rPr>
                <w:rFonts w:ascii="仿宋_GB2312" w:eastAsia="仿宋_GB2312" w:hAnsi="仿宋_GB2312" w:cs="仿宋_GB2312"/>
                <w:color w:val="000000" w:themeColor="text1"/>
                <w:kern w:val="0"/>
                <w:sz w:val="18"/>
                <w:szCs w:val="18"/>
              </w:rPr>
            </w:pPr>
            <w:r w:rsidRPr="00F561B4">
              <w:rPr>
                <w:rFonts w:ascii="仿宋_GB2312" w:eastAsia="仿宋_GB2312" w:hAnsi="仿宋_GB2312" w:cs="仿宋_GB2312" w:hint="eastAsia"/>
                <w:color w:val="000000" w:themeColor="text1"/>
                <w:kern w:val="0"/>
                <w:sz w:val="18"/>
                <w:szCs w:val="18"/>
              </w:rPr>
              <w:t>2.本科和硕士有一个阶段与招聘专业相符即可。</w:t>
            </w:r>
          </w:p>
        </w:tc>
        <w:tc>
          <w:tcPr>
            <w:tcW w:w="69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考核</w:t>
            </w:r>
          </w:p>
        </w:tc>
        <w:tc>
          <w:tcPr>
            <w:tcW w:w="1687"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曹迪</w:t>
            </w:r>
          </w:p>
          <w:p w:rsidR="00BC70D1" w:rsidRDefault="00BC70D1" w:rsidP="00857F84">
            <w:pPr>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18840727516 565356002@qq.com</w:t>
            </w:r>
          </w:p>
        </w:tc>
        <w:tc>
          <w:tcPr>
            <w:tcW w:w="531"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
        </w:tc>
      </w:tr>
      <w:tr w:rsidR="00BC70D1" w:rsidTr="00857F84">
        <w:trPr>
          <w:trHeight w:val="720"/>
        </w:trPr>
        <w:tc>
          <w:tcPr>
            <w:tcW w:w="45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w:t>
            </w:r>
          </w:p>
        </w:tc>
        <w:tc>
          <w:tcPr>
            <w:tcW w:w="78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营口理工学院</w:t>
            </w:r>
          </w:p>
        </w:tc>
        <w:tc>
          <w:tcPr>
            <w:tcW w:w="96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机动学院教师（四）</w:t>
            </w:r>
          </w:p>
        </w:tc>
        <w:tc>
          <w:tcPr>
            <w:tcW w:w="73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专业技术</w:t>
            </w:r>
          </w:p>
        </w:tc>
        <w:tc>
          <w:tcPr>
            <w:tcW w:w="184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从事材料成型及控制工程教学及科研工作</w:t>
            </w:r>
          </w:p>
        </w:tc>
        <w:tc>
          <w:tcPr>
            <w:tcW w:w="440" w:type="dxa"/>
            <w:tcBorders>
              <w:top w:val="single" w:sz="4" w:space="0" w:color="auto"/>
              <w:left w:val="single" w:sz="4" w:space="0" w:color="auto"/>
              <w:bottom w:val="single" w:sz="4" w:space="0" w:color="auto"/>
              <w:right w:val="single" w:sz="4" w:space="0" w:color="auto"/>
            </w:tcBorders>
            <w:vAlign w:val="center"/>
          </w:tcPr>
          <w:p w:rsidR="00BC70D1" w:rsidRPr="003B3117" w:rsidRDefault="00BC70D1" w:rsidP="00857F84">
            <w:pPr>
              <w:widowControl/>
              <w:spacing w:line="200" w:lineRule="exact"/>
              <w:jc w:val="center"/>
              <w:rPr>
                <w:rFonts w:ascii="仿宋_GB2312" w:eastAsia="仿宋_GB2312" w:hAnsi="仿宋_GB2312" w:cs="仿宋_GB2312"/>
                <w:kern w:val="0"/>
                <w:sz w:val="18"/>
                <w:szCs w:val="18"/>
              </w:rPr>
            </w:pPr>
            <w:r w:rsidRPr="003B3117">
              <w:rPr>
                <w:rFonts w:ascii="仿宋_GB2312" w:eastAsia="仿宋_GB2312" w:hAnsi="仿宋_GB2312" w:cs="仿宋_GB2312" w:hint="eastAsia"/>
                <w:kern w:val="0"/>
                <w:sz w:val="18"/>
                <w:szCs w:val="18"/>
              </w:rPr>
              <w:t>2</w:t>
            </w:r>
          </w:p>
        </w:tc>
        <w:tc>
          <w:tcPr>
            <w:tcW w:w="11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材料成型及控制工程/材料加工工程</w:t>
            </w:r>
          </w:p>
        </w:tc>
        <w:tc>
          <w:tcPr>
            <w:tcW w:w="10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材料加工工程</w:t>
            </w:r>
          </w:p>
        </w:tc>
        <w:tc>
          <w:tcPr>
            <w:tcW w:w="708"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硕士研究生</w:t>
            </w:r>
          </w:p>
        </w:tc>
        <w:tc>
          <w:tcPr>
            <w:tcW w:w="3194" w:type="dxa"/>
            <w:tcBorders>
              <w:top w:val="single" w:sz="4" w:space="0" w:color="auto"/>
              <w:left w:val="single" w:sz="4" w:space="0" w:color="auto"/>
              <w:bottom w:val="single" w:sz="4" w:space="0" w:color="auto"/>
              <w:right w:val="single" w:sz="4" w:space="0" w:color="auto"/>
            </w:tcBorders>
            <w:vAlign w:val="center"/>
          </w:tcPr>
          <w:p w:rsidR="00BC70D1" w:rsidRPr="00F561B4" w:rsidRDefault="00BC70D1" w:rsidP="00857F84">
            <w:pPr>
              <w:widowControl/>
              <w:spacing w:line="200" w:lineRule="exact"/>
              <w:jc w:val="center"/>
              <w:rPr>
                <w:rFonts w:ascii="仿宋_GB2312" w:eastAsia="仿宋_GB2312" w:hAnsi="仿宋_GB2312" w:cs="仿宋_GB2312"/>
                <w:color w:val="000000" w:themeColor="text1"/>
                <w:kern w:val="0"/>
                <w:sz w:val="18"/>
                <w:szCs w:val="18"/>
              </w:rPr>
            </w:pPr>
            <w:r w:rsidRPr="00F561B4">
              <w:rPr>
                <w:rFonts w:ascii="仿宋_GB2312" w:eastAsia="仿宋_GB2312" w:hAnsi="仿宋_GB2312" w:cs="仿宋_GB2312" w:hint="eastAsia"/>
                <w:color w:val="000000" w:themeColor="text1"/>
                <w:kern w:val="0"/>
                <w:sz w:val="18"/>
                <w:szCs w:val="18"/>
              </w:rPr>
              <w:t xml:space="preserve">1. </w:t>
            </w:r>
            <w:r>
              <w:rPr>
                <w:rFonts w:ascii="仿宋_GB2312" w:eastAsia="仿宋_GB2312" w:hAnsi="仿宋_GB2312" w:cs="仿宋_GB2312" w:hint="eastAsia"/>
                <w:color w:val="000000" w:themeColor="text1"/>
                <w:kern w:val="0"/>
                <w:sz w:val="18"/>
                <w:szCs w:val="18"/>
              </w:rPr>
              <w:t>本科或硕士阶段为</w:t>
            </w:r>
            <w:r w:rsidRPr="00F561B4">
              <w:rPr>
                <w:rFonts w:ascii="仿宋_GB2312" w:eastAsia="仿宋_GB2312" w:hAnsi="仿宋_GB2312" w:cs="仿宋_GB2312" w:hint="eastAsia"/>
                <w:color w:val="000000" w:themeColor="text1"/>
                <w:kern w:val="0"/>
                <w:sz w:val="18"/>
                <w:szCs w:val="18"/>
              </w:rPr>
              <w:t>一流大学和一流学科建设高校，或教育部第四轮学科评估结果在</w:t>
            </w:r>
            <w:r w:rsidRPr="00F561B4">
              <w:rPr>
                <w:rFonts w:ascii="仿宋_GB2312" w:eastAsia="仿宋_GB2312" w:hAnsi="仿宋_GB2312" w:cs="仿宋_GB2312" w:hint="eastAsia"/>
                <w:kern w:val="0"/>
                <w:sz w:val="18"/>
                <w:szCs w:val="18"/>
              </w:rPr>
              <w:t>C-</w:t>
            </w:r>
            <w:r w:rsidRPr="00F561B4">
              <w:rPr>
                <w:rFonts w:ascii="仿宋_GB2312" w:eastAsia="仿宋_GB2312" w:hAnsi="仿宋_GB2312" w:cs="仿宋_GB2312" w:hint="eastAsia"/>
                <w:color w:val="000000" w:themeColor="text1"/>
                <w:kern w:val="0"/>
                <w:sz w:val="18"/>
                <w:szCs w:val="18"/>
              </w:rPr>
              <w:t>及以上的高校；</w:t>
            </w:r>
          </w:p>
          <w:p w:rsidR="00BC70D1" w:rsidRPr="00F561B4" w:rsidRDefault="00BC70D1" w:rsidP="00857F84">
            <w:pPr>
              <w:widowControl/>
              <w:spacing w:line="200" w:lineRule="exact"/>
              <w:jc w:val="center"/>
              <w:rPr>
                <w:rFonts w:ascii="仿宋_GB2312" w:eastAsia="仿宋_GB2312" w:hAnsi="仿宋_GB2312" w:cs="仿宋_GB2312"/>
                <w:color w:val="000000" w:themeColor="text1"/>
                <w:kern w:val="0"/>
                <w:sz w:val="18"/>
                <w:szCs w:val="18"/>
              </w:rPr>
            </w:pPr>
            <w:r w:rsidRPr="00F561B4">
              <w:rPr>
                <w:rFonts w:ascii="仿宋_GB2312" w:eastAsia="仿宋_GB2312" w:hAnsi="仿宋_GB2312" w:cs="仿宋_GB2312" w:hint="eastAsia"/>
                <w:color w:val="000000" w:themeColor="text1"/>
                <w:kern w:val="0"/>
                <w:sz w:val="18"/>
                <w:szCs w:val="18"/>
              </w:rPr>
              <w:t>2. 本科专业相关，硕士满足招聘专业要求，且硕士阶段研究方向与塑性成型过程数值模拟相关。</w:t>
            </w:r>
          </w:p>
        </w:tc>
        <w:tc>
          <w:tcPr>
            <w:tcW w:w="69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考核</w:t>
            </w:r>
          </w:p>
        </w:tc>
        <w:tc>
          <w:tcPr>
            <w:tcW w:w="1687"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曹迪</w:t>
            </w:r>
          </w:p>
          <w:p w:rsidR="00BC70D1" w:rsidRDefault="00BC70D1" w:rsidP="00857F84">
            <w:pPr>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18840727516 565356002@qq.com</w:t>
            </w:r>
          </w:p>
        </w:tc>
        <w:tc>
          <w:tcPr>
            <w:tcW w:w="531"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
        </w:tc>
      </w:tr>
      <w:tr w:rsidR="00BC70D1" w:rsidTr="00857F84">
        <w:trPr>
          <w:trHeight w:val="720"/>
        </w:trPr>
        <w:tc>
          <w:tcPr>
            <w:tcW w:w="45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lastRenderedPageBreak/>
              <w:t>5</w:t>
            </w:r>
          </w:p>
        </w:tc>
        <w:tc>
          <w:tcPr>
            <w:tcW w:w="780" w:type="dxa"/>
            <w:tcBorders>
              <w:top w:val="single" w:sz="4" w:space="0" w:color="auto"/>
              <w:left w:val="single" w:sz="4" w:space="0" w:color="auto"/>
              <w:bottom w:val="single" w:sz="4" w:space="0" w:color="auto"/>
              <w:right w:val="single" w:sz="4" w:space="0" w:color="auto"/>
            </w:tcBorders>
            <w:vAlign w:val="center"/>
          </w:tcPr>
          <w:p w:rsidR="00BC70D1" w:rsidRPr="00820263" w:rsidRDefault="00BC70D1" w:rsidP="00857F84">
            <w:pPr>
              <w:widowControl/>
              <w:spacing w:line="200" w:lineRule="exact"/>
              <w:jc w:val="center"/>
              <w:rPr>
                <w:rFonts w:ascii="仿宋_GB2312" w:eastAsia="仿宋_GB2312" w:hAnsi="仿宋_GB2312" w:cs="仿宋_GB2312"/>
                <w:kern w:val="0"/>
                <w:sz w:val="18"/>
                <w:szCs w:val="18"/>
              </w:rPr>
            </w:pPr>
            <w:r w:rsidRPr="00820263">
              <w:rPr>
                <w:rFonts w:ascii="仿宋_GB2312" w:eastAsia="仿宋_GB2312" w:hAnsi="仿宋_GB2312" w:cs="仿宋_GB2312" w:hint="eastAsia"/>
                <w:kern w:val="0"/>
                <w:sz w:val="18"/>
                <w:szCs w:val="18"/>
              </w:rPr>
              <w:t>营口理工学院</w:t>
            </w:r>
          </w:p>
        </w:tc>
        <w:tc>
          <w:tcPr>
            <w:tcW w:w="960" w:type="dxa"/>
            <w:tcBorders>
              <w:top w:val="single" w:sz="4" w:space="0" w:color="auto"/>
              <w:left w:val="single" w:sz="4" w:space="0" w:color="auto"/>
              <w:bottom w:val="single" w:sz="4" w:space="0" w:color="auto"/>
              <w:right w:val="single" w:sz="4" w:space="0" w:color="auto"/>
            </w:tcBorders>
            <w:vAlign w:val="center"/>
          </w:tcPr>
          <w:p w:rsidR="00BC70D1" w:rsidRPr="00820263"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机动学院教师</w:t>
            </w:r>
            <w:r w:rsidRPr="00820263">
              <w:rPr>
                <w:rFonts w:ascii="仿宋_GB2312" w:eastAsia="仿宋_GB2312" w:hAnsi="仿宋_GB2312" w:cs="仿宋_GB2312" w:hint="eastAsia"/>
                <w:kern w:val="0"/>
                <w:sz w:val="18"/>
                <w:szCs w:val="18"/>
              </w:rPr>
              <w:t>（五）</w:t>
            </w:r>
          </w:p>
        </w:tc>
        <w:tc>
          <w:tcPr>
            <w:tcW w:w="735" w:type="dxa"/>
            <w:tcBorders>
              <w:top w:val="single" w:sz="4" w:space="0" w:color="auto"/>
              <w:left w:val="single" w:sz="4" w:space="0" w:color="auto"/>
              <w:bottom w:val="single" w:sz="4" w:space="0" w:color="auto"/>
              <w:right w:val="single" w:sz="4" w:space="0" w:color="auto"/>
            </w:tcBorders>
            <w:vAlign w:val="center"/>
          </w:tcPr>
          <w:p w:rsidR="00BC70D1" w:rsidRPr="00820263" w:rsidRDefault="00BC70D1" w:rsidP="00857F84">
            <w:pPr>
              <w:widowControl/>
              <w:spacing w:line="200" w:lineRule="exact"/>
              <w:jc w:val="center"/>
              <w:rPr>
                <w:rFonts w:ascii="仿宋_GB2312" w:eastAsia="仿宋_GB2312" w:hAnsi="仿宋_GB2312" w:cs="仿宋_GB2312"/>
                <w:kern w:val="0"/>
                <w:sz w:val="18"/>
                <w:szCs w:val="18"/>
              </w:rPr>
            </w:pPr>
            <w:r w:rsidRPr="00820263">
              <w:rPr>
                <w:rFonts w:ascii="仿宋_GB2312" w:eastAsia="仿宋_GB2312" w:hAnsi="仿宋_GB2312" w:cs="仿宋_GB2312" w:hint="eastAsia"/>
                <w:kern w:val="0"/>
                <w:sz w:val="18"/>
                <w:szCs w:val="18"/>
              </w:rPr>
              <w:t>专业技术</w:t>
            </w:r>
          </w:p>
        </w:tc>
        <w:tc>
          <w:tcPr>
            <w:tcW w:w="1845" w:type="dxa"/>
            <w:tcBorders>
              <w:top w:val="single" w:sz="4" w:space="0" w:color="auto"/>
              <w:left w:val="single" w:sz="4" w:space="0" w:color="auto"/>
              <w:bottom w:val="single" w:sz="4" w:space="0" w:color="auto"/>
              <w:right w:val="single" w:sz="4" w:space="0" w:color="auto"/>
            </w:tcBorders>
            <w:vAlign w:val="center"/>
          </w:tcPr>
          <w:p w:rsidR="00BC70D1" w:rsidRPr="00820263" w:rsidRDefault="00BC70D1" w:rsidP="00857F84">
            <w:pPr>
              <w:widowControl/>
              <w:spacing w:line="200" w:lineRule="exact"/>
              <w:jc w:val="center"/>
              <w:rPr>
                <w:rFonts w:ascii="仿宋_GB2312" w:eastAsia="仿宋_GB2312" w:hAnsi="仿宋_GB2312" w:cs="仿宋_GB2312"/>
                <w:kern w:val="0"/>
                <w:sz w:val="18"/>
                <w:szCs w:val="18"/>
              </w:rPr>
            </w:pPr>
            <w:r w:rsidRPr="00820263">
              <w:rPr>
                <w:rFonts w:ascii="仿宋_GB2312" w:eastAsia="仿宋_GB2312" w:hAnsi="仿宋_GB2312" w:cs="仿宋_GB2312" w:hint="eastAsia"/>
                <w:kern w:val="0"/>
                <w:sz w:val="18"/>
                <w:szCs w:val="18"/>
              </w:rPr>
              <w:t>从事新能源科学与工程专业教学及科研工作</w:t>
            </w:r>
          </w:p>
        </w:tc>
        <w:tc>
          <w:tcPr>
            <w:tcW w:w="440" w:type="dxa"/>
            <w:tcBorders>
              <w:top w:val="single" w:sz="4" w:space="0" w:color="auto"/>
              <w:left w:val="single" w:sz="4" w:space="0" w:color="auto"/>
              <w:bottom w:val="single" w:sz="4" w:space="0" w:color="auto"/>
              <w:right w:val="single" w:sz="4" w:space="0" w:color="auto"/>
            </w:tcBorders>
            <w:vAlign w:val="center"/>
          </w:tcPr>
          <w:p w:rsidR="00BC70D1" w:rsidRPr="00820263" w:rsidRDefault="00BC70D1" w:rsidP="00857F84">
            <w:pPr>
              <w:widowControl/>
              <w:spacing w:line="200" w:lineRule="exact"/>
              <w:jc w:val="center"/>
              <w:rPr>
                <w:rFonts w:ascii="仿宋_GB2312" w:eastAsia="仿宋_GB2312" w:hAnsi="仿宋_GB2312" w:cs="仿宋_GB2312"/>
                <w:kern w:val="0"/>
                <w:sz w:val="18"/>
                <w:szCs w:val="18"/>
              </w:rPr>
            </w:pPr>
            <w:r w:rsidRPr="00820263">
              <w:rPr>
                <w:rFonts w:ascii="仿宋_GB2312" w:eastAsia="仿宋_GB2312" w:hAnsi="仿宋_GB2312" w:cs="仿宋_GB2312" w:hint="eastAsia"/>
                <w:kern w:val="0"/>
                <w:sz w:val="18"/>
                <w:szCs w:val="18"/>
              </w:rPr>
              <w:t>5</w:t>
            </w:r>
          </w:p>
        </w:tc>
        <w:tc>
          <w:tcPr>
            <w:tcW w:w="1149" w:type="dxa"/>
            <w:tcBorders>
              <w:top w:val="single" w:sz="4" w:space="0" w:color="auto"/>
              <w:left w:val="single" w:sz="4" w:space="0" w:color="auto"/>
              <w:bottom w:val="single" w:sz="4" w:space="0" w:color="auto"/>
              <w:right w:val="single" w:sz="4" w:space="0" w:color="auto"/>
            </w:tcBorders>
            <w:vAlign w:val="center"/>
          </w:tcPr>
          <w:p w:rsidR="00BC70D1" w:rsidRPr="00820263" w:rsidRDefault="00BC70D1" w:rsidP="00857F84">
            <w:pPr>
              <w:widowControl/>
              <w:spacing w:line="200" w:lineRule="exact"/>
              <w:jc w:val="center"/>
              <w:rPr>
                <w:rFonts w:ascii="仿宋_GB2312" w:eastAsia="仿宋_GB2312" w:hAnsi="仿宋_GB2312" w:cs="仿宋_GB2312"/>
                <w:kern w:val="0"/>
                <w:sz w:val="18"/>
                <w:szCs w:val="18"/>
              </w:rPr>
            </w:pPr>
            <w:r w:rsidRPr="00820263">
              <w:rPr>
                <w:rFonts w:ascii="仿宋_GB2312" w:eastAsia="仿宋_GB2312" w:hAnsi="仿宋_GB2312" w:cs="仿宋_GB2312" w:hint="eastAsia"/>
                <w:kern w:val="0"/>
                <w:sz w:val="18"/>
                <w:szCs w:val="18"/>
              </w:rPr>
              <w:t>动力工程及工程热物理类</w:t>
            </w:r>
          </w:p>
        </w:tc>
        <w:tc>
          <w:tcPr>
            <w:tcW w:w="1049" w:type="dxa"/>
            <w:tcBorders>
              <w:top w:val="single" w:sz="4" w:space="0" w:color="auto"/>
              <w:left w:val="single" w:sz="4" w:space="0" w:color="auto"/>
              <w:bottom w:val="single" w:sz="4" w:space="0" w:color="auto"/>
              <w:right w:val="single" w:sz="4" w:space="0" w:color="auto"/>
            </w:tcBorders>
            <w:vAlign w:val="center"/>
          </w:tcPr>
          <w:p w:rsidR="00BC70D1" w:rsidRPr="00820263" w:rsidRDefault="00BC70D1" w:rsidP="00857F84">
            <w:pPr>
              <w:widowControl/>
              <w:spacing w:line="200" w:lineRule="exact"/>
              <w:jc w:val="center"/>
              <w:rPr>
                <w:rFonts w:ascii="仿宋_GB2312" w:eastAsia="仿宋_GB2312" w:hAnsi="仿宋_GB2312" w:cs="仿宋_GB2312"/>
                <w:kern w:val="0"/>
                <w:sz w:val="18"/>
                <w:szCs w:val="18"/>
              </w:rPr>
            </w:pPr>
            <w:r w:rsidRPr="00820263">
              <w:rPr>
                <w:rFonts w:ascii="仿宋_GB2312" w:eastAsia="仿宋_GB2312" w:hAnsi="仿宋_GB2312" w:cs="仿宋_GB2312" w:hint="eastAsia"/>
                <w:kern w:val="0"/>
                <w:sz w:val="18"/>
                <w:szCs w:val="18"/>
              </w:rPr>
              <w:t>动力工程及工程热物理类/电气类</w:t>
            </w:r>
          </w:p>
        </w:tc>
        <w:tc>
          <w:tcPr>
            <w:tcW w:w="708" w:type="dxa"/>
            <w:tcBorders>
              <w:top w:val="single" w:sz="4" w:space="0" w:color="auto"/>
              <w:left w:val="single" w:sz="4" w:space="0" w:color="auto"/>
              <w:bottom w:val="single" w:sz="4" w:space="0" w:color="auto"/>
              <w:right w:val="single" w:sz="4" w:space="0" w:color="auto"/>
            </w:tcBorders>
            <w:vAlign w:val="center"/>
          </w:tcPr>
          <w:p w:rsidR="00BC70D1" w:rsidRPr="00820263" w:rsidRDefault="00BC70D1" w:rsidP="00857F84">
            <w:pPr>
              <w:widowControl/>
              <w:spacing w:line="200" w:lineRule="exact"/>
              <w:jc w:val="center"/>
              <w:rPr>
                <w:rFonts w:ascii="仿宋_GB2312" w:eastAsia="仿宋_GB2312" w:hAnsi="仿宋_GB2312" w:cs="仿宋_GB2312"/>
                <w:kern w:val="0"/>
                <w:sz w:val="18"/>
                <w:szCs w:val="18"/>
              </w:rPr>
            </w:pPr>
            <w:r w:rsidRPr="00820263">
              <w:rPr>
                <w:rFonts w:ascii="仿宋_GB2312" w:eastAsia="仿宋_GB2312" w:hAnsi="仿宋_GB2312" w:cs="仿宋_GB2312" w:hint="eastAsia"/>
                <w:kern w:val="0"/>
                <w:sz w:val="18"/>
                <w:szCs w:val="18"/>
              </w:rPr>
              <w:t>硕士研究生</w:t>
            </w:r>
          </w:p>
        </w:tc>
        <w:tc>
          <w:tcPr>
            <w:tcW w:w="3194" w:type="dxa"/>
            <w:tcBorders>
              <w:top w:val="single" w:sz="4" w:space="0" w:color="auto"/>
              <w:left w:val="single" w:sz="4" w:space="0" w:color="auto"/>
              <w:bottom w:val="single" w:sz="4" w:space="0" w:color="auto"/>
              <w:right w:val="single" w:sz="4" w:space="0" w:color="auto"/>
            </w:tcBorders>
            <w:vAlign w:val="center"/>
          </w:tcPr>
          <w:p w:rsidR="00BC70D1" w:rsidRPr="00F561B4" w:rsidRDefault="00BC70D1" w:rsidP="00857F84">
            <w:pPr>
              <w:widowControl/>
              <w:spacing w:line="200" w:lineRule="exact"/>
              <w:jc w:val="center"/>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1.本科或硕士阶段为</w:t>
            </w:r>
            <w:r w:rsidRPr="00F561B4">
              <w:rPr>
                <w:rFonts w:ascii="仿宋_GB2312" w:eastAsia="仿宋_GB2312" w:hAnsi="仿宋_GB2312" w:cs="仿宋_GB2312" w:hint="eastAsia"/>
                <w:color w:val="000000" w:themeColor="text1"/>
                <w:kern w:val="0"/>
                <w:sz w:val="18"/>
                <w:szCs w:val="18"/>
              </w:rPr>
              <w:t>一流大学和一流学科建设高校</w:t>
            </w:r>
            <w:r w:rsidRPr="00F561B4">
              <w:rPr>
                <w:rFonts w:ascii="仿宋_GB2312" w:eastAsia="仿宋_GB2312" w:hAnsi="仿宋_GB2312" w:cs="仿宋_GB2312" w:hint="eastAsia"/>
                <w:kern w:val="0"/>
                <w:sz w:val="18"/>
                <w:szCs w:val="18"/>
              </w:rPr>
              <w:t>或所在的动力工程及工程热物理类专业的教育部第四轮学科评估结果在C-及以上。</w:t>
            </w:r>
          </w:p>
          <w:p w:rsidR="00BC70D1" w:rsidRPr="00F561B4" w:rsidRDefault="00BC70D1" w:rsidP="00857F84">
            <w:pPr>
              <w:widowControl/>
              <w:spacing w:line="200" w:lineRule="exact"/>
              <w:jc w:val="center"/>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2.本科阶段为动力工程及工程热物理类专业。</w:t>
            </w:r>
          </w:p>
        </w:tc>
        <w:tc>
          <w:tcPr>
            <w:tcW w:w="690" w:type="dxa"/>
            <w:tcBorders>
              <w:top w:val="single" w:sz="4" w:space="0" w:color="auto"/>
              <w:left w:val="single" w:sz="4" w:space="0" w:color="auto"/>
              <w:bottom w:val="single" w:sz="4" w:space="0" w:color="auto"/>
              <w:right w:val="single" w:sz="4" w:space="0" w:color="auto"/>
            </w:tcBorders>
            <w:vAlign w:val="center"/>
          </w:tcPr>
          <w:p w:rsidR="00BC70D1" w:rsidRPr="00820263" w:rsidRDefault="00BC70D1" w:rsidP="00857F84">
            <w:pPr>
              <w:widowControl/>
              <w:spacing w:line="200" w:lineRule="exact"/>
              <w:jc w:val="center"/>
              <w:rPr>
                <w:rFonts w:ascii="仿宋_GB2312" w:eastAsia="仿宋_GB2312" w:hAnsi="仿宋_GB2312" w:cs="仿宋_GB2312"/>
                <w:kern w:val="0"/>
                <w:sz w:val="18"/>
                <w:szCs w:val="18"/>
              </w:rPr>
            </w:pPr>
            <w:r w:rsidRPr="00820263">
              <w:rPr>
                <w:rFonts w:ascii="仿宋_GB2312" w:eastAsia="仿宋_GB2312" w:hAnsi="仿宋_GB2312" w:cs="仿宋_GB2312" w:hint="eastAsia"/>
                <w:kern w:val="0"/>
                <w:sz w:val="18"/>
                <w:szCs w:val="18"/>
              </w:rPr>
              <w:t>考核</w:t>
            </w:r>
          </w:p>
        </w:tc>
        <w:tc>
          <w:tcPr>
            <w:tcW w:w="1687" w:type="dxa"/>
            <w:tcBorders>
              <w:top w:val="single" w:sz="4" w:space="0" w:color="auto"/>
              <w:left w:val="single" w:sz="4" w:space="0" w:color="auto"/>
              <w:bottom w:val="single" w:sz="4" w:space="0" w:color="auto"/>
              <w:right w:val="single" w:sz="4" w:space="0" w:color="auto"/>
            </w:tcBorders>
            <w:vAlign w:val="center"/>
          </w:tcPr>
          <w:p w:rsidR="00BC70D1" w:rsidRPr="00820263" w:rsidRDefault="00BC70D1" w:rsidP="00857F84">
            <w:pPr>
              <w:widowControl/>
              <w:spacing w:line="200" w:lineRule="exact"/>
              <w:jc w:val="center"/>
              <w:rPr>
                <w:rFonts w:ascii="仿宋_GB2312" w:eastAsia="仿宋_GB2312" w:hAnsi="仿宋_GB2312" w:cs="仿宋_GB2312"/>
                <w:kern w:val="0"/>
                <w:sz w:val="18"/>
                <w:szCs w:val="18"/>
              </w:rPr>
            </w:pPr>
            <w:r w:rsidRPr="00820263">
              <w:rPr>
                <w:rFonts w:ascii="仿宋_GB2312" w:eastAsia="仿宋_GB2312" w:hAnsi="仿宋_GB2312" w:cs="仿宋_GB2312" w:hint="eastAsia"/>
                <w:kern w:val="0"/>
                <w:sz w:val="18"/>
                <w:szCs w:val="18"/>
              </w:rPr>
              <w:t>曹迪</w:t>
            </w:r>
          </w:p>
          <w:p w:rsidR="00BC70D1" w:rsidRPr="00820263" w:rsidRDefault="00BC70D1" w:rsidP="00857F84">
            <w:pPr>
              <w:spacing w:line="200" w:lineRule="exact"/>
              <w:jc w:val="center"/>
              <w:rPr>
                <w:rFonts w:ascii="仿宋_GB2312" w:eastAsia="仿宋_GB2312" w:hAnsi="仿宋_GB2312" w:cs="仿宋_GB2312"/>
                <w:kern w:val="0"/>
                <w:sz w:val="18"/>
                <w:szCs w:val="18"/>
              </w:rPr>
            </w:pPr>
            <w:r w:rsidRPr="00820263">
              <w:rPr>
                <w:rFonts w:ascii="仿宋_GB2312" w:eastAsia="仿宋_GB2312" w:hAnsi="仿宋_GB2312" w:cs="仿宋_GB2312" w:hint="eastAsia"/>
                <w:kern w:val="0"/>
                <w:sz w:val="18"/>
                <w:szCs w:val="18"/>
              </w:rPr>
              <w:t>18840727516 565356002@qq.com</w:t>
            </w:r>
          </w:p>
        </w:tc>
        <w:tc>
          <w:tcPr>
            <w:tcW w:w="531"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highlight w:val="yellow"/>
              </w:rPr>
            </w:pPr>
          </w:p>
        </w:tc>
      </w:tr>
      <w:tr w:rsidR="00BC70D1" w:rsidTr="00857F84">
        <w:trPr>
          <w:trHeight w:val="720"/>
        </w:trPr>
        <w:tc>
          <w:tcPr>
            <w:tcW w:w="45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6</w:t>
            </w:r>
          </w:p>
        </w:tc>
        <w:tc>
          <w:tcPr>
            <w:tcW w:w="78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color w:val="000000"/>
                <w:kern w:val="0"/>
                <w:sz w:val="18"/>
                <w:szCs w:val="18"/>
              </w:rPr>
              <w:t>营口理工学院</w:t>
            </w:r>
          </w:p>
        </w:tc>
        <w:tc>
          <w:tcPr>
            <w:tcW w:w="96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电气学院</w:t>
            </w:r>
          </w:p>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教师</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color w:val="000000"/>
                <w:kern w:val="0"/>
                <w:sz w:val="18"/>
                <w:szCs w:val="18"/>
              </w:rPr>
              <w:t>（一）</w:t>
            </w:r>
          </w:p>
        </w:tc>
        <w:tc>
          <w:tcPr>
            <w:tcW w:w="73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专业</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color w:val="000000"/>
                <w:kern w:val="0"/>
                <w:sz w:val="18"/>
                <w:szCs w:val="18"/>
              </w:rPr>
              <w:t>技术</w:t>
            </w:r>
          </w:p>
        </w:tc>
        <w:tc>
          <w:tcPr>
            <w:tcW w:w="184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color w:val="000000"/>
                <w:kern w:val="0"/>
                <w:sz w:val="18"/>
                <w:szCs w:val="18"/>
              </w:rPr>
              <w:t>从事自动化专业教学及科研工作</w:t>
            </w:r>
          </w:p>
        </w:tc>
        <w:tc>
          <w:tcPr>
            <w:tcW w:w="44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color w:val="000000"/>
                <w:kern w:val="0"/>
                <w:sz w:val="18"/>
                <w:szCs w:val="18"/>
              </w:rPr>
              <w:t>2</w:t>
            </w:r>
          </w:p>
        </w:tc>
        <w:tc>
          <w:tcPr>
            <w:tcW w:w="1149" w:type="dxa"/>
            <w:tcBorders>
              <w:top w:val="single" w:sz="4" w:space="0" w:color="auto"/>
              <w:left w:val="single" w:sz="4" w:space="0" w:color="auto"/>
              <w:bottom w:val="single" w:sz="4" w:space="0" w:color="auto"/>
              <w:right w:val="single" w:sz="4" w:space="0" w:color="auto"/>
            </w:tcBorders>
            <w:vAlign w:val="center"/>
          </w:tcPr>
          <w:p w:rsidR="00BC70D1" w:rsidRPr="00820263" w:rsidRDefault="00BC70D1" w:rsidP="00857F84">
            <w:pPr>
              <w:widowControl/>
              <w:spacing w:line="20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仪器类/电气类/电子信息类/自动化类</w:t>
            </w:r>
          </w:p>
        </w:tc>
        <w:tc>
          <w:tcPr>
            <w:tcW w:w="10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color w:val="000000"/>
                <w:kern w:val="0"/>
                <w:sz w:val="18"/>
                <w:szCs w:val="18"/>
              </w:rPr>
              <w:t>电子</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color w:val="000000"/>
                <w:kern w:val="0"/>
                <w:sz w:val="18"/>
                <w:szCs w:val="18"/>
              </w:rPr>
              <w:t>科学与技术</w:t>
            </w:r>
            <w:r>
              <w:rPr>
                <w:rFonts w:ascii="仿宋_GB2312" w:eastAsia="仿宋_GB2312" w:hAnsi="仿宋_GB2312" w:cs="仿宋_GB2312" w:hint="eastAsia"/>
                <w:color w:val="000000"/>
                <w:kern w:val="0"/>
                <w:sz w:val="18"/>
                <w:szCs w:val="18"/>
              </w:rPr>
              <w:t>/</w:t>
            </w:r>
            <w:r>
              <w:rPr>
                <w:rFonts w:ascii="仿宋_GB2312" w:eastAsia="仿宋_GB2312" w:hAnsi="仿宋_GB2312" w:cs="仿宋_GB2312"/>
                <w:color w:val="000000"/>
                <w:kern w:val="0"/>
                <w:sz w:val="18"/>
                <w:szCs w:val="18"/>
              </w:rPr>
              <w:t>信息与通信工程</w:t>
            </w:r>
            <w:r>
              <w:rPr>
                <w:rFonts w:ascii="仿宋_GB2312" w:eastAsia="仿宋_GB2312" w:hAnsi="仿宋_GB2312" w:cs="仿宋_GB2312" w:hint="eastAsia"/>
                <w:color w:val="000000"/>
                <w:kern w:val="0"/>
                <w:sz w:val="18"/>
                <w:szCs w:val="18"/>
              </w:rPr>
              <w:t>/控制科学与工程</w:t>
            </w:r>
          </w:p>
        </w:tc>
        <w:tc>
          <w:tcPr>
            <w:tcW w:w="708"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color w:val="000000"/>
                <w:kern w:val="0"/>
                <w:sz w:val="18"/>
                <w:szCs w:val="18"/>
              </w:rPr>
              <w:t>硕士研究生</w:t>
            </w:r>
          </w:p>
        </w:tc>
        <w:tc>
          <w:tcPr>
            <w:tcW w:w="3194" w:type="dxa"/>
            <w:tcBorders>
              <w:top w:val="single" w:sz="4" w:space="0" w:color="auto"/>
              <w:left w:val="single" w:sz="4" w:space="0" w:color="auto"/>
              <w:bottom w:val="single" w:sz="4" w:space="0" w:color="auto"/>
              <w:right w:val="single" w:sz="4" w:space="0" w:color="auto"/>
            </w:tcBorders>
            <w:vAlign w:val="center"/>
          </w:tcPr>
          <w:p w:rsidR="00BC70D1" w:rsidRPr="00F561B4" w:rsidRDefault="00BC70D1" w:rsidP="00857F84">
            <w:pPr>
              <w:widowControl/>
              <w:spacing w:line="200" w:lineRule="exact"/>
              <w:jc w:val="left"/>
              <w:rPr>
                <w:rFonts w:eastAsia="仿宋_GB2312"/>
                <w:kern w:val="0"/>
                <w:sz w:val="18"/>
                <w:szCs w:val="18"/>
              </w:rPr>
            </w:pPr>
            <w:r w:rsidRPr="00F561B4">
              <w:rPr>
                <w:rFonts w:eastAsia="仿宋_GB2312"/>
                <w:kern w:val="0"/>
                <w:sz w:val="18"/>
                <w:szCs w:val="18"/>
              </w:rPr>
              <w:t>1.</w:t>
            </w:r>
            <w:r w:rsidRPr="00F561B4">
              <w:rPr>
                <w:rFonts w:eastAsia="仿宋_GB2312" w:hAnsi="仿宋_GB2312"/>
                <w:kern w:val="0"/>
                <w:sz w:val="18"/>
                <w:szCs w:val="18"/>
              </w:rPr>
              <w:t>教育部第四轮学科评估结果</w:t>
            </w:r>
            <w:r w:rsidRPr="00F561B4">
              <w:rPr>
                <w:rFonts w:eastAsia="仿宋_GB2312"/>
                <w:kern w:val="0"/>
                <w:sz w:val="18"/>
                <w:szCs w:val="18"/>
              </w:rPr>
              <w:t>C</w:t>
            </w:r>
            <w:r w:rsidRPr="00F561B4">
              <w:rPr>
                <w:rFonts w:eastAsia="仿宋_GB2312" w:hAnsi="仿宋_GB2312"/>
                <w:kern w:val="0"/>
                <w:sz w:val="18"/>
                <w:szCs w:val="18"/>
              </w:rPr>
              <w:t>及以上高校。</w:t>
            </w:r>
          </w:p>
          <w:p w:rsidR="00BC70D1" w:rsidRPr="00F561B4" w:rsidRDefault="00BC70D1" w:rsidP="00857F84">
            <w:pPr>
              <w:widowControl/>
              <w:spacing w:line="200" w:lineRule="exact"/>
              <w:jc w:val="center"/>
              <w:rPr>
                <w:rFonts w:ascii="仿宋_GB2312" w:eastAsia="仿宋_GB2312" w:hAnsi="仿宋_GB2312" w:cs="仿宋_GB2312"/>
                <w:kern w:val="0"/>
                <w:sz w:val="18"/>
                <w:szCs w:val="18"/>
              </w:rPr>
            </w:pPr>
            <w:r w:rsidRPr="00F561B4">
              <w:rPr>
                <w:rFonts w:eastAsia="仿宋_GB2312"/>
                <w:kern w:val="0"/>
                <w:sz w:val="18"/>
                <w:szCs w:val="18"/>
              </w:rPr>
              <w:t>2.</w:t>
            </w:r>
            <w:r w:rsidRPr="00F561B4">
              <w:rPr>
                <w:rFonts w:eastAsia="仿宋_GB2312" w:hAnsi="仿宋_GB2312"/>
                <w:kern w:val="0"/>
                <w:sz w:val="18"/>
                <w:szCs w:val="18"/>
              </w:rPr>
              <w:t>本科和硕士阶段需同时满足招聘专业要求。</w:t>
            </w:r>
          </w:p>
        </w:tc>
        <w:tc>
          <w:tcPr>
            <w:tcW w:w="69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color w:val="000000"/>
                <w:kern w:val="0"/>
                <w:sz w:val="18"/>
                <w:szCs w:val="18"/>
              </w:rPr>
              <w:t>考核</w:t>
            </w:r>
          </w:p>
        </w:tc>
        <w:tc>
          <w:tcPr>
            <w:tcW w:w="1687"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车焕</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宋体" w:hAnsi="宋体" w:cs="宋体" w:hint="eastAsia"/>
                <w:color w:val="000000"/>
                <w:kern w:val="0"/>
                <w:sz w:val="18"/>
                <w:szCs w:val="18"/>
              </w:rPr>
              <w:t>18940795215</w:t>
            </w:r>
          </w:p>
        </w:tc>
        <w:tc>
          <w:tcPr>
            <w:tcW w:w="531"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
        </w:tc>
      </w:tr>
      <w:tr w:rsidR="00BC70D1" w:rsidTr="00857F84">
        <w:trPr>
          <w:trHeight w:val="720"/>
        </w:trPr>
        <w:tc>
          <w:tcPr>
            <w:tcW w:w="45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7</w:t>
            </w:r>
          </w:p>
        </w:tc>
        <w:tc>
          <w:tcPr>
            <w:tcW w:w="78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营口理工学院</w:t>
            </w:r>
          </w:p>
        </w:tc>
        <w:tc>
          <w:tcPr>
            <w:tcW w:w="96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电气学院</w:t>
            </w:r>
          </w:p>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教师</w:t>
            </w:r>
          </w:p>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（二）</w:t>
            </w:r>
          </w:p>
        </w:tc>
        <w:tc>
          <w:tcPr>
            <w:tcW w:w="73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专业</w:t>
            </w:r>
          </w:p>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技术</w:t>
            </w:r>
          </w:p>
        </w:tc>
        <w:tc>
          <w:tcPr>
            <w:tcW w:w="184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从事电气工程及自动化专业教学及科研工作</w:t>
            </w:r>
          </w:p>
        </w:tc>
        <w:tc>
          <w:tcPr>
            <w:tcW w:w="44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w:t>
            </w:r>
          </w:p>
        </w:tc>
        <w:tc>
          <w:tcPr>
            <w:tcW w:w="11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仪器类/电气类/电子信息类/自动化类</w:t>
            </w:r>
          </w:p>
        </w:tc>
        <w:tc>
          <w:tcPr>
            <w:tcW w:w="10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电气工程/农业电气化与自动化</w:t>
            </w:r>
          </w:p>
        </w:tc>
        <w:tc>
          <w:tcPr>
            <w:tcW w:w="708"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硕士研究生</w:t>
            </w:r>
          </w:p>
        </w:tc>
        <w:tc>
          <w:tcPr>
            <w:tcW w:w="3194" w:type="dxa"/>
            <w:tcBorders>
              <w:top w:val="single" w:sz="4" w:space="0" w:color="auto"/>
              <w:left w:val="single" w:sz="4" w:space="0" w:color="auto"/>
              <w:bottom w:val="single" w:sz="4" w:space="0" w:color="auto"/>
              <w:right w:val="single" w:sz="4" w:space="0" w:color="auto"/>
            </w:tcBorders>
            <w:vAlign w:val="center"/>
          </w:tcPr>
          <w:p w:rsidR="00BC70D1" w:rsidRPr="00F561B4" w:rsidRDefault="00BC70D1" w:rsidP="00857F84">
            <w:pPr>
              <w:widowControl/>
              <w:spacing w:line="200" w:lineRule="exact"/>
              <w:jc w:val="left"/>
              <w:rPr>
                <w:rFonts w:eastAsia="仿宋_GB2312"/>
                <w:kern w:val="0"/>
                <w:sz w:val="18"/>
                <w:szCs w:val="18"/>
              </w:rPr>
            </w:pPr>
            <w:r w:rsidRPr="00F561B4">
              <w:rPr>
                <w:rFonts w:eastAsia="仿宋_GB2312"/>
                <w:kern w:val="0"/>
                <w:sz w:val="18"/>
                <w:szCs w:val="18"/>
              </w:rPr>
              <w:t>1.</w:t>
            </w:r>
            <w:r w:rsidRPr="00F561B4">
              <w:rPr>
                <w:rFonts w:eastAsia="仿宋_GB2312" w:hAnsi="仿宋_GB2312"/>
                <w:kern w:val="0"/>
                <w:sz w:val="18"/>
                <w:szCs w:val="18"/>
              </w:rPr>
              <w:t>教育部第四轮学科评估结果</w:t>
            </w:r>
            <w:r w:rsidRPr="00F561B4">
              <w:rPr>
                <w:rFonts w:eastAsia="仿宋_GB2312"/>
                <w:kern w:val="0"/>
                <w:sz w:val="18"/>
                <w:szCs w:val="18"/>
              </w:rPr>
              <w:t>C</w:t>
            </w:r>
            <w:r w:rsidRPr="00F561B4">
              <w:rPr>
                <w:rFonts w:eastAsia="仿宋_GB2312" w:hAnsi="仿宋_GB2312"/>
                <w:kern w:val="0"/>
                <w:sz w:val="18"/>
                <w:szCs w:val="18"/>
              </w:rPr>
              <w:t>及以上高校。</w:t>
            </w:r>
          </w:p>
          <w:p w:rsidR="00BC70D1" w:rsidRPr="00F561B4" w:rsidRDefault="00BC70D1" w:rsidP="00857F84">
            <w:pPr>
              <w:widowControl/>
              <w:spacing w:line="200" w:lineRule="exact"/>
              <w:jc w:val="center"/>
              <w:rPr>
                <w:rFonts w:ascii="仿宋_GB2312" w:eastAsia="仿宋_GB2312" w:hAnsi="仿宋_GB2312" w:cs="仿宋_GB2312"/>
                <w:color w:val="000000"/>
                <w:kern w:val="0"/>
                <w:sz w:val="18"/>
                <w:szCs w:val="18"/>
              </w:rPr>
            </w:pPr>
            <w:r w:rsidRPr="00F561B4">
              <w:rPr>
                <w:rFonts w:eastAsia="仿宋_GB2312"/>
                <w:kern w:val="0"/>
                <w:sz w:val="18"/>
                <w:szCs w:val="18"/>
              </w:rPr>
              <w:t>2.</w:t>
            </w:r>
            <w:r w:rsidRPr="00F561B4">
              <w:rPr>
                <w:rFonts w:eastAsia="仿宋_GB2312" w:hAnsi="仿宋_GB2312"/>
                <w:kern w:val="0"/>
                <w:sz w:val="18"/>
                <w:szCs w:val="18"/>
              </w:rPr>
              <w:t>本科和硕士阶段需同时满足招聘专业要求。</w:t>
            </w:r>
          </w:p>
        </w:tc>
        <w:tc>
          <w:tcPr>
            <w:tcW w:w="69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考核</w:t>
            </w:r>
          </w:p>
        </w:tc>
        <w:tc>
          <w:tcPr>
            <w:tcW w:w="1687"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皮红梅</w:t>
            </w:r>
          </w:p>
          <w:p w:rsidR="00BC70D1" w:rsidRDefault="00BC70D1" w:rsidP="00857F84">
            <w:pPr>
              <w:widowControl/>
              <w:spacing w:line="200" w:lineRule="exact"/>
              <w:jc w:val="center"/>
              <w:rPr>
                <w:rFonts w:ascii="宋体" w:hAnsi="宋体" w:cs="宋体"/>
                <w:color w:val="000000"/>
                <w:kern w:val="0"/>
                <w:sz w:val="18"/>
                <w:szCs w:val="18"/>
              </w:rPr>
            </w:pPr>
            <w:r>
              <w:rPr>
                <w:rFonts w:ascii="仿宋_GB2312" w:eastAsia="仿宋_GB2312" w:hAnsi="仿宋_GB2312" w:cs="仿宋_GB2312" w:hint="eastAsia"/>
                <w:color w:val="000000"/>
                <w:kern w:val="0"/>
                <w:sz w:val="18"/>
                <w:szCs w:val="18"/>
              </w:rPr>
              <w:t>15941760296</w:t>
            </w:r>
          </w:p>
        </w:tc>
        <w:tc>
          <w:tcPr>
            <w:tcW w:w="531"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
        </w:tc>
      </w:tr>
      <w:tr w:rsidR="00BC70D1" w:rsidTr="00857F84">
        <w:trPr>
          <w:trHeight w:val="720"/>
        </w:trPr>
        <w:tc>
          <w:tcPr>
            <w:tcW w:w="45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8</w:t>
            </w:r>
          </w:p>
        </w:tc>
        <w:tc>
          <w:tcPr>
            <w:tcW w:w="78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营口理工学院</w:t>
            </w:r>
          </w:p>
        </w:tc>
        <w:tc>
          <w:tcPr>
            <w:tcW w:w="96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电气学院</w:t>
            </w:r>
          </w:p>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教师</w:t>
            </w:r>
          </w:p>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（三 ）</w:t>
            </w:r>
          </w:p>
        </w:tc>
        <w:tc>
          <w:tcPr>
            <w:tcW w:w="73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专业</w:t>
            </w:r>
          </w:p>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技术</w:t>
            </w:r>
          </w:p>
        </w:tc>
        <w:tc>
          <w:tcPr>
            <w:tcW w:w="184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从事智能科学与技术专业教学及科研工作</w:t>
            </w:r>
          </w:p>
        </w:tc>
        <w:tc>
          <w:tcPr>
            <w:tcW w:w="44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w:t>
            </w:r>
          </w:p>
        </w:tc>
        <w:tc>
          <w:tcPr>
            <w:tcW w:w="11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计算机类</w:t>
            </w:r>
          </w:p>
        </w:tc>
        <w:tc>
          <w:tcPr>
            <w:tcW w:w="10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计算机科学与技术（硕士）</w:t>
            </w:r>
          </w:p>
        </w:tc>
        <w:tc>
          <w:tcPr>
            <w:tcW w:w="708"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硕士研究生</w:t>
            </w:r>
          </w:p>
        </w:tc>
        <w:tc>
          <w:tcPr>
            <w:tcW w:w="3194" w:type="dxa"/>
            <w:tcBorders>
              <w:top w:val="single" w:sz="4" w:space="0" w:color="auto"/>
              <w:left w:val="single" w:sz="4" w:space="0" w:color="auto"/>
              <w:bottom w:val="single" w:sz="4" w:space="0" w:color="auto"/>
              <w:right w:val="single" w:sz="4" w:space="0" w:color="auto"/>
            </w:tcBorders>
            <w:vAlign w:val="center"/>
          </w:tcPr>
          <w:p w:rsidR="00BC70D1" w:rsidRPr="00F561B4" w:rsidRDefault="00BC70D1" w:rsidP="00857F84">
            <w:pPr>
              <w:widowControl/>
              <w:spacing w:line="200" w:lineRule="exact"/>
              <w:jc w:val="left"/>
              <w:rPr>
                <w:rFonts w:eastAsia="仿宋_GB2312"/>
                <w:kern w:val="0"/>
                <w:sz w:val="18"/>
                <w:szCs w:val="18"/>
              </w:rPr>
            </w:pPr>
            <w:r w:rsidRPr="00F561B4">
              <w:rPr>
                <w:rFonts w:eastAsia="仿宋_GB2312"/>
                <w:kern w:val="0"/>
                <w:sz w:val="18"/>
                <w:szCs w:val="18"/>
              </w:rPr>
              <w:t>1.</w:t>
            </w:r>
            <w:r w:rsidRPr="00F561B4">
              <w:rPr>
                <w:rFonts w:eastAsia="仿宋_GB2312" w:hAnsi="仿宋_GB2312"/>
                <w:kern w:val="0"/>
                <w:sz w:val="18"/>
                <w:szCs w:val="18"/>
              </w:rPr>
              <w:t>教育部第四轮学科评估结果</w:t>
            </w:r>
            <w:r w:rsidRPr="00F561B4">
              <w:rPr>
                <w:rFonts w:eastAsia="仿宋_GB2312"/>
                <w:kern w:val="0"/>
                <w:sz w:val="18"/>
                <w:szCs w:val="18"/>
              </w:rPr>
              <w:t>C</w:t>
            </w:r>
            <w:r w:rsidRPr="00F561B4">
              <w:rPr>
                <w:rFonts w:eastAsia="仿宋_GB2312" w:hAnsi="仿宋_GB2312"/>
                <w:kern w:val="0"/>
                <w:sz w:val="18"/>
                <w:szCs w:val="18"/>
              </w:rPr>
              <w:t>及以上高校。</w:t>
            </w:r>
          </w:p>
          <w:p w:rsidR="00BC70D1" w:rsidRPr="00F561B4" w:rsidRDefault="00BC70D1" w:rsidP="00857F84">
            <w:pPr>
              <w:widowControl/>
              <w:spacing w:line="200" w:lineRule="exact"/>
              <w:jc w:val="center"/>
              <w:rPr>
                <w:rFonts w:ascii="仿宋_GB2312" w:eastAsia="仿宋_GB2312" w:hAnsi="仿宋_GB2312" w:cs="仿宋_GB2312"/>
                <w:color w:val="000000"/>
                <w:kern w:val="0"/>
                <w:sz w:val="18"/>
                <w:szCs w:val="18"/>
              </w:rPr>
            </w:pPr>
            <w:r w:rsidRPr="00F561B4">
              <w:rPr>
                <w:rFonts w:eastAsia="仿宋_GB2312"/>
                <w:kern w:val="0"/>
                <w:sz w:val="18"/>
                <w:szCs w:val="18"/>
              </w:rPr>
              <w:t>2.</w:t>
            </w:r>
            <w:r w:rsidRPr="00F561B4">
              <w:rPr>
                <w:rFonts w:eastAsia="仿宋_GB2312" w:hAnsi="仿宋_GB2312"/>
                <w:kern w:val="0"/>
                <w:sz w:val="18"/>
                <w:szCs w:val="18"/>
              </w:rPr>
              <w:t>本科和硕士阶段需同时满足招聘专业要求。</w:t>
            </w:r>
          </w:p>
        </w:tc>
        <w:tc>
          <w:tcPr>
            <w:tcW w:w="69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考核</w:t>
            </w:r>
          </w:p>
        </w:tc>
        <w:tc>
          <w:tcPr>
            <w:tcW w:w="1687"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介</w:t>
            </w:r>
            <w:proofErr w:type="gramEnd"/>
            <w:r>
              <w:rPr>
                <w:rFonts w:ascii="宋体" w:hAnsi="宋体" w:cs="宋体" w:hint="eastAsia"/>
                <w:color w:val="000000"/>
                <w:kern w:val="0"/>
                <w:sz w:val="18"/>
                <w:szCs w:val="18"/>
              </w:rPr>
              <w:t>龙梅</w:t>
            </w:r>
          </w:p>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宋体" w:hAnsi="宋体" w:cs="宋体" w:hint="eastAsia"/>
                <w:color w:val="000000"/>
                <w:kern w:val="0"/>
                <w:sz w:val="18"/>
                <w:szCs w:val="18"/>
              </w:rPr>
              <w:t>13940751357</w:t>
            </w:r>
          </w:p>
        </w:tc>
        <w:tc>
          <w:tcPr>
            <w:tcW w:w="531"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
        </w:tc>
      </w:tr>
      <w:tr w:rsidR="00BC70D1" w:rsidTr="00857F84">
        <w:trPr>
          <w:trHeight w:val="720"/>
        </w:trPr>
        <w:tc>
          <w:tcPr>
            <w:tcW w:w="45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9</w:t>
            </w:r>
          </w:p>
        </w:tc>
        <w:tc>
          <w:tcPr>
            <w:tcW w:w="78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kern w:val="0"/>
                <w:sz w:val="18"/>
                <w:szCs w:val="18"/>
              </w:rPr>
              <w:t>营口理工学院</w:t>
            </w:r>
          </w:p>
        </w:tc>
        <w:tc>
          <w:tcPr>
            <w:tcW w:w="96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proofErr w:type="gramStart"/>
            <w:r>
              <w:rPr>
                <w:rFonts w:ascii="仿宋_GB2312" w:eastAsia="仿宋_GB2312" w:hAnsi="仿宋_GB2312" w:cs="仿宋_GB2312" w:hint="eastAsia"/>
                <w:kern w:val="0"/>
                <w:sz w:val="18"/>
                <w:szCs w:val="18"/>
              </w:rPr>
              <w:t>化环学院</w:t>
            </w:r>
            <w:proofErr w:type="gramEnd"/>
            <w:r>
              <w:rPr>
                <w:rFonts w:ascii="仿宋_GB2312" w:eastAsia="仿宋_GB2312" w:hAnsi="仿宋_GB2312" w:cs="仿宋_GB2312" w:hint="eastAsia"/>
                <w:kern w:val="0"/>
                <w:sz w:val="18"/>
                <w:szCs w:val="18"/>
              </w:rPr>
              <w:t>教师（一）</w:t>
            </w:r>
          </w:p>
        </w:tc>
        <w:tc>
          <w:tcPr>
            <w:tcW w:w="73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kern w:val="0"/>
                <w:sz w:val="18"/>
                <w:szCs w:val="18"/>
              </w:rPr>
              <w:t>专业技术</w:t>
            </w:r>
          </w:p>
        </w:tc>
        <w:tc>
          <w:tcPr>
            <w:tcW w:w="184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kern w:val="0"/>
                <w:sz w:val="18"/>
                <w:szCs w:val="18"/>
              </w:rPr>
              <w:t>从事化学工程与工艺或能源化学工程专业教学及科研工作</w:t>
            </w:r>
          </w:p>
        </w:tc>
        <w:tc>
          <w:tcPr>
            <w:tcW w:w="44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kern w:val="0"/>
                <w:sz w:val="18"/>
                <w:szCs w:val="18"/>
              </w:rPr>
              <w:t>3</w:t>
            </w:r>
          </w:p>
        </w:tc>
        <w:tc>
          <w:tcPr>
            <w:tcW w:w="11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kern w:val="0"/>
                <w:sz w:val="18"/>
                <w:szCs w:val="18"/>
              </w:rPr>
              <w:t>化学工程与工艺/能源化学工程</w:t>
            </w:r>
          </w:p>
        </w:tc>
        <w:tc>
          <w:tcPr>
            <w:tcW w:w="10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化学工程与技术</w:t>
            </w:r>
          </w:p>
        </w:tc>
        <w:tc>
          <w:tcPr>
            <w:tcW w:w="708"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kern w:val="0"/>
                <w:sz w:val="18"/>
                <w:szCs w:val="18"/>
              </w:rPr>
              <w:t>硕士研究生</w:t>
            </w:r>
          </w:p>
        </w:tc>
        <w:tc>
          <w:tcPr>
            <w:tcW w:w="3194" w:type="dxa"/>
            <w:tcBorders>
              <w:top w:val="single" w:sz="4" w:space="0" w:color="auto"/>
              <w:left w:val="single" w:sz="4" w:space="0" w:color="auto"/>
              <w:bottom w:val="single" w:sz="4" w:space="0" w:color="auto"/>
              <w:right w:val="single" w:sz="4" w:space="0" w:color="auto"/>
            </w:tcBorders>
            <w:vAlign w:val="center"/>
          </w:tcPr>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1.本科毕业院校为一流大学和一流学科建设高校或教育部第四轮学科（化学工程与技术）评估结果在B及以上的高校；入选2019年度国家级和省级一流本科专业建设点的专业。</w:t>
            </w:r>
          </w:p>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2.本科和硕士阶段需同时满足招聘专业和学科要求；</w:t>
            </w:r>
          </w:p>
          <w:p w:rsidR="00BC70D1" w:rsidRPr="00F561B4" w:rsidRDefault="00BC70D1" w:rsidP="00857F84">
            <w:pPr>
              <w:widowControl/>
              <w:spacing w:line="200" w:lineRule="exact"/>
              <w:jc w:val="center"/>
              <w:rPr>
                <w:rFonts w:ascii="仿宋_GB2312" w:eastAsia="仿宋_GB2312" w:hAnsi="仿宋_GB2312" w:cs="仿宋_GB2312"/>
                <w:color w:val="000000"/>
                <w:kern w:val="0"/>
                <w:sz w:val="18"/>
                <w:szCs w:val="18"/>
              </w:rPr>
            </w:pPr>
            <w:r w:rsidRPr="00F561B4">
              <w:rPr>
                <w:rFonts w:ascii="仿宋_GB2312" w:eastAsia="仿宋_GB2312" w:hAnsi="仿宋_GB2312" w:cs="仿宋_GB2312" w:hint="eastAsia"/>
                <w:kern w:val="0"/>
                <w:sz w:val="18"/>
                <w:szCs w:val="18"/>
              </w:rPr>
              <w:t>3.能讲授以下课程：天然气化工工艺学、可再生能源化工、化学反应工程、化工过程分析与合成、化工热力学、化学工艺学、化工设计基础（含Aspen软件)</w:t>
            </w:r>
          </w:p>
        </w:tc>
        <w:tc>
          <w:tcPr>
            <w:tcW w:w="69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kern w:val="0"/>
                <w:sz w:val="18"/>
                <w:szCs w:val="18"/>
              </w:rPr>
              <w:t>考核</w:t>
            </w:r>
          </w:p>
        </w:tc>
        <w:tc>
          <w:tcPr>
            <w:tcW w:w="1687"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李昌丽</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15104170094</w:t>
            </w:r>
          </w:p>
          <w:p w:rsidR="00BC70D1" w:rsidRDefault="00BC70D1" w:rsidP="00857F84">
            <w:pPr>
              <w:widowControl/>
              <w:spacing w:line="200" w:lineRule="exact"/>
              <w:jc w:val="center"/>
              <w:rPr>
                <w:rFonts w:ascii="宋体" w:hAnsi="宋体" w:cs="宋体"/>
                <w:color w:val="000000"/>
                <w:kern w:val="0"/>
                <w:sz w:val="18"/>
                <w:szCs w:val="18"/>
              </w:rPr>
            </w:pPr>
            <w:r>
              <w:rPr>
                <w:rFonts w:ascii="仿宋_GB2312" w:eastAsia="仿宋_GB2312" w:hAnsi="仿宋_GB2312" w:cs="仿宋_GB2312" w:hint="eastAsia"/>
                <w:kern w:val="0"/>
                <w:sz w:val="18"/>
                <w:szCs w:val="18"/>
              </w:rPr>
              <w:t>2114054@qq.com</w:t>
            </w:r>
          </w:p>
        </w:tc>
        <w:tc>
          <w:tcPr>
            <w:tcW w:w="531"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宋体" w:hAnsi="宋体" w:cs="宋体"/>
                <w:color w:val="000000"/>
                <w:kern w:val="0"/>
                <w:sz w:val="18"/>
                <w:szCs w:val="18"/>
              </w:rPr>
            </w:pPr>
          </w:p>
        </w:tc>
      </w:tr>
      <w:tr w:rsidR="00BC70D1" w:rsidTr="00857F84">
        <w:trPr>
          <w:trHeight w:val="720"/>
        </w:trPr>
        <w:tc>
          <w:tcPr>
            <w:tcW w:w="45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10</w:t>
            </w:r>
          </w:p>
        </w:tc>
        <w:tc>
          <w:tcPr>
            <w:tcW w:w="78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营口理工学院</w:t>
            </w:r>
          </w:p>
        </w:tc>
        <w:tc>
          <w:tcPr>
            <w:tcW w:w="96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roofErr w:type="gramStart"/>
            <w:r>
              <w:rPr>
                <w:rFonts w:ascii="仿宋_GB2312" w:eastAsia="仿宋_GB2312" w:hAnsi="仿宋_GB2312" w:cs="仿宋_GB2312" w:hint="eastAsia"/>
                <w:kern w:val="0"/>
                <w:sz w:val="18"/>
                <w:szCs w:val="18"/>
              </w:rPr>
              <w:t>化环学院</w:t>
            </w:r>
            <w:proofErr w:type="gramEnd"/>
            <w:r>
              <w:rPr>
                <w:rFonts w:ascii="仿宋_GB2312" w:eastAsia="仿宋_GB2312" w:hAnsi="仿宋_GB2312" w:cs="仿宋_GB2312" w:hint="eastAsia"/>
                <w:kern w:val="0"/>
                <w:sz w:val="18"/>
                <w:szCs w:val="18"/>
              </w:rPr>
              <w:t>教师（二）</w:t>
            </w:r>
          </w:p>
        </w:tc>
        <w:tc>
          <w:tcPr>
            <w:tcW w:w="73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专业技术</w:t>
            </w:r>
          </w:p>
        </w:tc>
        <w:tc>
          <w:tcPr>
            <w:tcW w:w="184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从事应用化学专业教学及科研工作</w:t>
            </w:r>
          </w:p>
        </w:tc>
        <w:tc>
          <w:tcPr>
            <w:tcW w:w="44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w:t>
            </w:r>
          </w:p>
        </w:tc>
        <w:tc>
          <w:tcPr>
            <w:tcW w:w="11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应用化学</w:t>
            </w:r>
            <w:r>
              <w:rPr>
                <w:rFonts w:asciiTheme="minorHAnsi" w:eastAsia="仿宋_GB2312" w:hAnsiTheme="minorHAnsi" w:cs="仿宋_GB2312" w:hint="eastAsia"/>
                <w:kern w:val="0"/>
                <w:sz w:val="18"/>
                <w:szCs w:val="18"/>
              </w:rPr>
              <w:t>/</w:t>
            </w:r>
            <w:r>
              <w:rPr>
                <w:rFonts w:asciiTheme="minorHAnsi" w:eastAsia="仿宋_GB2312" w:hAnsiTheme="minorHAnsi" w:cs="仿宋_GB2312" w:hint="eastAsia"/>
                <w:kern w:val="0"/>
                <w:sz w:val="18"/>
                <w:szCs w:val="18"/>
              </w:rPr>
              <w:t>化学工程与工艺</w:t>
            </w:r>
          </w:p>
        </w:tc>
        <w:tc>
          <w:tcPr>
            <w:tcW w:w="10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sz w:val="18"/>
                <w:szCs w:val="18"/>
              </w:rPr>
            </w:pPr>
            <w:r w:rsidRPr="003E6009">
              <w:rPr>
                <w:rFonts w:ascii="仿宋_GB2312" w:eastAsia="仿宋_GB2312" w:hAnsi="仿宋_GB2312" w:cs="仿宋_GB2312" w:hint="eastAsia"/>
                <w:kern w:val="0"/>
                <w:sz w:val="18"/>
                <w:szCs w:val="18"/>
              </w:rPr>
              <w:t>化学/化学工程与技术/环境科学与工程/ /食品科学与工程/海洋科学/材料科学与工程</w:t>
            </w:r>
          </w:p>
        </w:tc>
        <w:tc>
          <w:tcPr>
            <w:tcW w:w="708"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硕士研究生</w:t>
            </w:r>
          </w:p>
        </w:tc>
        <w:tc>
          <w:tcPr>
            <w:tcW w:w="3194" w:type="dxa"/>
            <w:tcBorders>
              <w:top w:val="single" w:sz="4" w:space="0" w:color="auto"/>
              <w:left w:val="single" w:sz="4" w:space="0" w:color="auto"/>
              <w:bottom w:val="single" w:sz="4" w:space="0" w:color="auto"/>
              <w:right w:val="single" w:sz="4" w:space="0" w:color="auto"/>
            </w:tcBorders>
            <w:vAlign w:val="center"/>
          </w:tcPr>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1.本科毕业院校为一流大学和一流学科建设高校或教育部第四轮学科（化学）评估结果在C</w:t>
            </w:r>
            <w:r w:rsidRPr="00F561B4">
              <w:rPr>
                <w:rFonts w:ascii="仿宋_GB2312" w:eastAsia="仿宋_GB2312" w:hAnsi="仿宋_GB2312" w:cs="仿宋_GB2312" w:hint="eastAsia"/>
                <w:kern w:val="0"/>
                <w:sz w:val="18"/>
                <w:szCs w:val="18"/>
                <w:vertAlign w:val="superscript"/>
              </w:rPr>
              <w:t>-</w:t>
            </w:r>
            <w:r w:rsidRPr="00F561B4">
              <w:rPr>
                <w:rFonts w:ascii="仿宋_GB2312" w:eastAsia="仿宋_GB2312" w:hAnsi="仿宋_GB2312" w:cs="仿宋_GB2312" w:hint="eastAsia"/>
                <w:kern w:val="0"/>
                <w:sz w:val="18"/>
                <w:szCs w:val="18"/>
              </w:rPr>
              <w:t>及以上的高校或教育部第四轮学科（化学工程与技术）评估结果在B及以上的高校；入选2019年度国家级和省级一流本科专业建设点的专业。</w:t>
            </w:r>
          </w:p>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2.本科和硕士阶段需同时满足招聘专业或学科。</w:t>
            </w:r>
          </w:p>
          <w:p w:rsidR="00BC70D1" w:rsidRPr="00F561B4" w:rsidRDefault="00BC70D1" w:rsidP="00857F84">
            <w:pPr>
              <w:widowControl/>
              <w:spacing w:line="200" w:lineRule="exact"/>
              <w:jc w:val="center"/>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lastRenderedPageBreak/>
              <w:t>3.能讲授以下课程：化学反应过程与设备、应用电化学、高分子化学、化工设计基础等。</w:t>
            </w:r>
          </w:p>
        </w:tc>
        <w:tc>
          <w:tcPr>
            <w:tcW w:w="69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lastRenderedPageBreak/>
              <w:t>考核</w:t>
            </w:r>
          </w:p>
        </w:tc>
        <w:tc>
          <w:tcPr>
            <w:tcW w:w="1687"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李昌丽</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15104170094</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2114054@qq.com</w:t>
            </w:r>
          </w:p>
        </w:tc>
        <w:tc>
          <w:tcPr>
            <w:tcW w:w="531"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
        </w:tc>
      </w:tr>
      <w:tr w:rsidR="00BC70D1" w:rsidTr="00857F84">
        <w:trPr>
          <w:trHeight w:val="720"/>
        </w:trPr>
        <w:tc>
          <w:tcPr>
            <w:tcW w:w="45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lastRenderedPageBreak/>
              <w:t>11</w:t>
            </w:r>
          </w:p>
        </w:tc>
        <w:tc>
          <w:tcPr>
            <w:tcW w:w="78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营口理工学院</w:t>
            </w:r>
          </w:p>
        </w:tc>
        <w:tc>
          <w:tcPr>
            <w:tcW w:w="96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roofErr w:type="gramStart"/>
            <w:r>
              <w:rPr>
                <w:rFonts w:ascii="仿宋_GB2312" w:eastAsia="仿宋_GB2312" w:hAnsi="仿宋_GB2312" w:cs="仿宋_GB2312" w:hint="eastAsia"/>
                <w:kern w:val="0"/>
                <w:sz w:val="18"/>
                <w:szCs w:val="18"/>
              </w:rPr>
              <w:t>化环学院</w:t>
            </w:r>
            <w:proofErr w:type="gramEnd"/>
            <w:r>
              <w:rPr>
                <w:rFonts w:ascii="仿宋_GB2312" w:eastAsia="仿宋_GB2312" w:hAnsi="仿宋_GB2312" w:cs="仿宋_GB2312" w:hint="eastAsia"/>
                <w:kern w:val="0"/>
                <w:sz w:val="18"/>
                <w:szCs w:val="18"/>
              </w:rPr>
              <w:t>教师（三）</w:t>
            </w:r>
          </w:p>
        </w:tc>
        <w:tc>
          <w:tcPr>
            <w:tcW w:w="73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专业技术</w:t>
            </w:r>
          </w:p>
        </w:tc>
        <w:tc>
          <w:tcPr>
            <w:tcW w:w="184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从事基础化学专业教学及科研工作</w:t>
            </w:r>
          </w:p>
        </w:tc>
        <w:tc>
          <w:tcPr>
            <w:tcW w:w="44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w:t>
            </w:r>
          </w:p>
        </w:tc>
        <w:tc>
          <w:tcPr>
            <w:tcW w:w="11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化学类</w:t>
            </w:r>
          </w:p>
        </w:tc>
        <w:tc>
          <w:tcPr>
            <w:tcW w:w="10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sz w:val="18"/>
                <w:szCs w:val="18"/>
              </w:rPr>
            </w:pPr>
            <w:r w:rsidRPr="0042105C">
              <w:rPr>
                <w:rFonts w:ascii="仿宋_GB2312" w:eastAsia="仿宋_GB2312" w:hAnsi="仿宋_GB2312" w:cs="仿宋_GB2312" w:hint="eastAsia"/>
                <w:kern w:val="0"/>
                <w:sz w:val="18"/>
                <w:szCs w:val="18"/>
              </w:rPr>
              <w:t>化学类</w:t>
            </w:r>
          </w:p>
        </w:tc>
        <w:tc>
          <w:tcPr>
            <w:tcW w:w="708"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硕士研究生</w:t>
            </w:r>
          </w:p>
        </w:tc>
        <w:tc>
          <w:tcPr>
            <w:tcW w:w="3194" w:type="dxa"/>
            <w:tcBorders>
              <w:top w:val="single" w:sz="4" w:space="0" w:color="auto"/>
              <w:left w:val="single" w:sz="4" w:space="0" w:color="auto"/>
              <w:bottom w:val="single" w:sz="4" w:space="0" w:color="auto"/>
              <w:right w:val="single" w:sz="4" w:space="0" w:color="auto"/>
            </w:tcBorders>
            <w:vAlign w:val="center"/>
          </w:tcPr>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1.本科毕业院校为一流大学和一流学科建设高校或教育部第四轮学科（化学）评估结果在C</w:t>
            </w:r>
            <w:r w:rsidRPr="00F561B4">
              <w:rPr>
                <w:rFonts w:ascii="仿宋_GB2312" w:eastAsia="仿宋_GB2312" w:hAnsi="仿宋_GB2312" w:cs="仿宋_GB2312" w:hint="eastAsia"/>
                <w:kern w:val="0"/>
                <w:sz w:val="18"/>
                <w:szCs w:val="18"/>
                <w:vertAlign w:val="superscript"/>
              </w:rPr>
              <w:t>-</w:t>
            </w:r>
            <w:r w:rsidRPr="00F561B4">
              <w:rPr>
                <w:rFonts w:ascii="仿宋_GB2312" w:eastAsia="仿宋_GB2312" w:hAnsi="仿宋_GB2312" w:cs="仿宋_GB2312" w:hint="eastAsia"/>
                <w:kern w:val="0"/>
                <w:sz w:val="18"/>
                <w:szCs w:val="18"/>
              </w:rPr>
              <w:t>及以上的高校；入选2019年度国家级和省级一流本科专业建设点的专业。</w:t>
            </w:r>
          </w:p>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2.本科和硕士段需满足招聘学科或专业</w:t>
            </w:r>
          </w:p>
          <w:p w:rsidR="00BC70D1" w:rsidRPr="00F561B4" w:rsidRDefault="00BC70D1" w:rsidP="00857F84">
            <w:pPr>
              <w:widowControl/>
              <w:spacing w:line="200" w:lineRule="exact"/>
              <w:jc w:val="center"/>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3.能讲授有机化学、物理化学、仪器分析等课程。</w:t>
            </w:r>
          </w:p>
        </w:tc>
        <w:tc>
          <w:tcPr>
            <w:tcW w:w="69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考核</w:t>
            </w:r>
          </w:p>
        </w:tc>
        <w:tc>
          <w:tcPr>
            <w:tcW w:w="1687"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李昌丽</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15104170094</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2114054@qq.com</w:t>
            </w:r>
          </w:p>
        </w:tc>
        <w:tc>
          <w:tcPr>
            <w:tcW w:w="531"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
        </w:tc>
      </w:tr>
      <w:tr w:rsidR="00BC70D1" w:rsidTr="00857F84">
        <w:trPr>
          <w:trHeight w:val="720"/>
        </w:trPr>
        <w:tc>
          <w:tcPr>
            <w:tcW w:w="45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12</w:t>
            </w:r>
          </w:p>
        </w:tc>
        <w:tc>
          <w:tcPr>
            <w:tcW w:w="78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营口理工学院</w:t>
            </w:r>
          </w:p>
        </w:tc>
        <w:tc>
          <w:tcPr>
            <w:tcW w:w="96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roofErr w:type="gramStart"/>
            <w:r>
              <w:rPr>
                <w:rFonts w:ascii="仿宋_GB2312" w:eastAsia="仿宋_GB2312" w:hAnsi="仿宋_GB2312" w:cs="仿宋_GB2312" w:hint="eastAsia"/>
                <w:kern w:val="0"/>
                <w:sz w:val="18"/>
                <w:szCs w:val="18"/>
              </w:rPr>
              <w:t>化环学院</w:t>
            </w:r>
            <w:proofErr w:type="gramEnd"/>
            <w:r>
              <w:rPr>
                <w:rFonts w:ascii="仿宋_GB2312" w:eastAsia="仿宋_GB2312" w:hAnsi="仿宋_GB2312" w:cs="仿宋_GB2312" w:hint="eastAsia"/>
                <w:kern w:val="0"/>
                <w:sz w:val="18"/>
                <w:szCs w:val="18"/>
              </w:rPr>
              <w:t>教师（四）</w:t>
            </w:r>
          </w:p>
        </w:tc>
        <w:tc>
          <w:tcPr>
            <w:tcW w:w="73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专业技术</w:t>
            </w:r>
          </w:p>
        </w:tc>
        <w:tc>
          <w:tcPr>
            <w:tcW w:w="184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从事环境科学与工程专业教学及科研工作</w:t>
            </w:r>
          </w:p>
        </w:tc>
        <w:tc>
          <w:tcPr>
            <w:tcW w:w="44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w:t>
            </w:r>
          </w:p>
        </w:tc>
        <w:tc>
          <w:tcPr>
            <w:tcW w:w="11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环境科学与工程类/食品科学与工程</w:t>
            </w:r>
          </w:p>
        </w:tc>
        <w:tc>
          <w:tcPr>
            <w:tcW w:w="10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环境科学与工程/化学/化学工程与技术/食品科学与工程/海洋科学/</w:t>
            </w:r>
          </w:p>
        </w:tc>
        <w:tc>
          <w:tcPr>
            <w:tcW w:w="708"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硕士研究生</w:t>
            </w:r>
          </w:p>
        </w:tc>
        <w:tc>
          <w:tcPr>
            <w:tcW w:w="3194" w:type="dxa"/>
            <w:tcBorders>
              <w:top w:val="single" w:sz="4" w:space="0" w:color="auto"/>
              <w:left w:val="single" w:sz="4" w:space="0" w:color="auto"/>
              <w:bottom w:val="single" w:sz="4" w:space="0" w:color="auto"/>
              <w:right w:val="single" w:sz="4" w:space="0" w:color="auto"/>
            </w:tcBorders>
            <w:vAlign w:val="center"/>
          </w:tcPr>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1.本科毕业院校为一流大学和一流学科建设高校或教育部第四轮学科（环境科学与工程）评估结果在C及以上的高校；（食品科学与工程）评估结果在B及以上的高校；入选2019年度国家级和省级一流本科专业建设点的专业。</w:t>
            </w:r>
          </w:p>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2.本科和硕士阶段需同时满足招聘学科或专业。</w:t>
            </w:r>
          </w:p>
          <w:p w:rsidR="00BC70D1" w:rsidRPr="00F561B4" w:rsidRDefault="00BC70D1" w:rsidP="00857F84">
            <w:pPr>
              <w:widowControl/>
              <w:spacing w:line="200" w:lineRule="exact"/>
              <w:jc w:val="center"/>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3.能讲授以下课程：物理性污染控制工程、环境工程设计、</w:t>
            </w:r>
            <w:r w:rsidRPr="00F561B4">
              <w:rPr>
                <w:rFonts w:ascii="仿宋_GB2312" w:eastAsia="仿宋_GB2312" w:hAnsi="仿宋_GB2312" w:cs="仿宋_GB2312"/>
                <w:kern w:val="0"/>
                <w:sz w:val="18"/>
                <w:szCs w:val="18"/>
              </w:rPr>
              <w:t>环境影响评价及环境规划</w:t>
            </w:r>
            <w:r w:rsidRPr="00F561B4">
              <w:rPr>
                <w:rFonts w:ascii="仿宋_GB2312" w:eastAsia="仿宋_GB2312" w:hAnsi="仿宋_GB2312" w:cs="仿宋_GB2312" w:hint="eastAsia"/>
                <w:kern w:val="0"/>
                <w:sz w:val="18"/>
                <w:szCs w:val="18"/>
              </w:rPr>
              <w:t>、</w:t>
            </w:r>
            <w:r w:rsidRPr="00F561B4">
              <w:rPr>
                <w:rFonts w:ascii="仿宋_GB2312" w:eastAsia="仿宋_GB2312" w:hAnsi="仿宋_GB2312" w:cs="仿宋_GB2312"/>
                <w:kern w:val="0"/>
                <w:sz w:val="18"/>
                <w:szCs w:val="18"/>
              </w:rPr>
              <w:t>环境系统工程与优化</w:t>
            </w:r>
            <w:r w:rsidRPr="00F561B4">
              <w:rPr>
                <w:rFonts w:ascii="仿宋_GB2312" w:eastAsia="仿宋_GB2312" w:hAnsi="仿宋_GB2312" w:cs="仿宋_GB2312" w:hint="eastAsia"/>
                <w:kern w:val="0"/>
                <w:sz w:val="18"/>
                <w:szCs w:val="18"/>
              </w:rPr>
              <w:t>、</w:t>
            </w:r>
            <w:r w:rsidRPr="00F561B4">
              <w:rPr>
                <w:rFonts w:ascii="仿宋_GB2312" w:eastAsia="仿宋_GB2312" w:hAnsi="仿宋_GB2312" w:cs="仿宋_GB2312"/>
                <w:kern w:val="0"/>
                <w:sz w:val="18"/>
                <w:szCs w:val="18"/>
              </w:rPr>
              <w:t>环境噪声控制</w:t>
            </w:r>
            <w:r w:rsidRPr="00F561B4">
              <w:rPr>
                <w:rFonts w:ascii="仿宋_GB2312" w:eastAsia="仿宋_GB2312" w:hAnsi="仿宋_GB2312" w:cs="仿宋_GB2312" w:hint="eastAsia"/>
                <w:kern w:val="0"/>
                <w:sz w:val="18"/>
                <w:szCs w:val="18"/>
              </w:rPr>
              <w:t>等。</w:t>
            </w:r>
          </w:p>
        </w:tc>
        <w:tc>
          <w:tcPr>
            <w:tcW w:w="69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考核</w:t>
            </w:r>
          </w:p>
        </w:tc>
        <w:tc>
          <w:tcPr>
            <w:tcW w:w="1687"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李昌丽</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15104170094</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2114054@qq.com</w:t>
            </w:r>
          </w:p>
        </w:tc>
        <w:tc>
          <w:tcPr>
            <w:tcW w:w="531"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
        </w:tc>
      </w:tr>
      <w:tr w:rsidR="00BC70D1" w:rsidTr="00857F84">
        <w:trPr>
          <w:trHeight w:val="720"/>
        </w:trPr>
        <w:tc>
          <w:tcPr>
            <w:tcW w:w="45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13</w:t>
            </w:r>
          </w:p>
        </w:tc>
        <w:tc>
          <w:tcPr>
            <w:tcW w:w="78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营口理工学院</w:t>
            </w:r>
          </w:p>
        </w:tc>
        <w:tc>
          <w:tcPr>
            <w:tcW w:w="96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材料学院教师（一）</w:t>
            </w:r>
          </w:p>
        </w:tc>
        <w:tc>
          <w:tcPr>
            <w:tcW w:w="73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专业技术</w:t>
            </w:r>
          </w:p>
        </w:tc>
        <w:tc>
          <w:tcPr>
            <w:tcW w:w="184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从事新能源材料与器件专业教学及科研工作</w:t>
            </w:r>
          </w:p>
        </w:tc>
        <w:tc>
          <w:tcPr>
            <w:tcW w:w="44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w:t>
            </w:r>
          </w:p>
        </w:tc>
        <w:tc>
          <w:tcPr>
            <w:tcW w:w="11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材料类</w:t>
            </w:r>
          </w:p>
        </w:tc>
        <w:tc>
          <w:tcPr>
            <w:tcW w:w="10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一级学科为材料科学与工程（二级学科为材料物理与化学、材料学、材料加工工程）、一级学科为化学(二级学科为无机化学、物理化学、含化学物理)</w:t>
            </w:r>
          </w:p>
        </w:tc>
        <w:tc>
          <w:tcPr>
            <w:tcW w:w="708"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硕士</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研究生</w:t>
            </w:r>
          </w:p>
        </w:tc>
        <w:tc>
          <w:tcPr>
            <w:tcW w:w="3194" w:type="dxa"/>
            <w:tcBorders>
              <w:top w:val="single" w:sz="4" w:space="0" w:color="auto"/>
              <w:left w:val="single" w:sz="4" w:space="0" w:color="auto"/>
              <w:bottom w:val="single" w:sz="4" w:space="0" w:color="auto"/>
              <w:right w:val="single" w:sz="4" w:space="0" w:color="auto"/>
            </w:tcBorders>
            <w:vAlign w:val="center"/>
          </w:tcPr>
          <w:p w:rsidR="00BC70D1" w:rsidRPr="00F561B4" w:rsidRDefault="00BC70D1" w:rsidP="00857F84">
            <w:pPr>
              <w:widowControl/>
              <w:spacing w:line="200" w:lineRule="exact"/>
              <w:jc w:val="center"/>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本科阶段为一</w:t>
            </w:r>
            <w:r w:rsidRPr="00F561B4">
              <w:rPr>
                <w:rFonts w:ascii="仿宋_GB2312" w:eastAsia="仿宋_GB2312" w:hAnsi="仿宋_GB2312" w:cs="仿宋_GB2312" w:hint="eastAsia"/>
                <w:color w:val="000000" w:themeColor="text1"/>
                <w:kern w:val="0"/>
                <w:sz w:val="18"/>
                <w:szCs w:val="18"/>
              </w:rPr>
              <w:t>流大学和一流学科建设高校</w:t>
            </w:r>
            <w:r w:rsidRPr="00F561B4">
              <w:rPr>
                <w:rFonts w:ascii="仿宋_GB2312" w:eastAsia="仿宋_GB2312" w:hAnsi="仿宋_GB2312" w:cs="仿宋_GB2312" w:hint="eastAsia"/>
                <w:kern w:val="0"/>
                <w:sz w:val="18"/>
                <w:szCs w:val="18"/>
              </w:rPr>
              <w:t>或教育部第四轮学科评估结果在C-及以上的高校；本科和硕士同时满足招聘专业要求。</w:t>
            </w:r>
          </w:p>
        </w:tc>
        <w:tc>
          <w:tcPr>
            <w:tcW w:w="69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考核</w:t>
            </w:r>
          </w:p>
        </w:tc>
        <w:tc>
          <w:tcPr>
            <w:tcW w:w="1687" w:type="dxa"/>
            <w:tcBorders>
              <w:top w:val="single" w:sz="4" w:space="0" w:color="auto"/>
              <w:left w:val="single" w:sz="4" w:space="0" w:color="auto"/>
              <w:bottom w:val="single" w:sz="4" w:space="0" w:color="000000"/>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联系人：李丹</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电话：18341788797</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邮箱：yklgmse@126.com</w:t>
            </w:r>
          </w:p>
        </w:tc>
        <w:tc>
          <w:tcPr>
            <w:tcW w:w="531" w:type="dxa"/>
            <w:tcBorders>
              <w:top w:val="single" w:sz="4" w:space="0" w:color="auto"/>
              <w:left w:val="single" w:sz="4" w:space="0" w:color="auto"/>
              <w:bottom w:val="single" w:sz="4" w:space="0" w:color="000000"/>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
        </w:tc>
      </w:tr>
      <w:tr w:rsidR="00BC70D1" w:rsidTr="00857F84">
        <w:trPr>
          <w:trHeight w:val="720"/>
        </w:trPr>
        <w:tc>
          <w:tcPr>
            <w:tcW w:w="45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lastRenderedPageBreak/>
              <w:t>14</w:t>
            </w:r>
          </w:p>
        </w:tc>
        <w:tc>
          <w:tcPr>
            <w:tcW w:w="78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营口理工学院</w:t>
            </w:r>
          </w:p>
        </w:tc>
        <w:tc>
          <w:tcPr>
            <w:tcW w:w="96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材料学院教师（二）</w:t>
            </w:r>
          </w:p>
        </w:tc>
        <w:tc>
          <w:tcPr>
            <w:tcW w:w="73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专业技术</w:t>
            </w:r>
          </w:p>
        </w:tc>
        <w:tc>
          <w:tcPr>
            <w:tcW w:w="184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从事焊接技术与工程专业教学及科研工作</w:t>
            </w:r>
          </w:p>
        </w:tc>
        <w:tc>
          <w:tcPr>
            <w:tcW w:w="440" w:type="dxa"/>
            <w:tcBorders>
              <w:top w:val="single" w:sz="4" w:space="0" w:color="auto"/>
              <w:left w:val="single" w:sz="4" w:space="0" w:color="auto"/>
              <w:bottom w:val="single" w:sz="4" w:space="0" w:color="auto"/>
              <w:right w:val="single" w:sz="4" w:space="0" w:color="auto"/>
            </w:tcBorders>
            <w:vAlign w:val="center"/>
          </w:tcPr>
          <w:p w:rsidR="00BC70D1" w:rsidRPr="0042105C" w:rsidRDefault="00BC70D1" w:rsidP="00857F84">
            <w:pPr>
              <w:widowControl/>
              <w:spacing w:line="200" w:lineRule="exact"/>
              <w:jc w:val="center"/>
              <w:rPr>
                <w:rFonts w:ascii="仿宋_GB2312" w:eastAsia="仿宋_GB2312" w:hAnsi="仿宋_GB2312" w:cs="仿宋_GB2312"/>
                <w:kern w:val="0"/>
                <w:sz w:val="18"/>
                <w:szCs w:val="18"/>
              </w:rPr>
            </w:pPr>
            <w:r w:rsidRPr="0042105C">
              <w:rPr>
                <w:rFonts w:ascii="仿宋_GB2312" w:eastAsia="仿宋_GB2312" w:hAnsi="仿宋_GB2312" w:cs="仿宋_GB2312" w:hint="eastAsia"/>
                <w:kern w:val="0"/>
                <w:sz w:val="18"/>
                <w:szCs w:val="18"/>
              </w:rPr>
              <w:t>3</w:t>
            </w:r>
          </w:p>
        </w:tc>
        <w:tc>
          <w:tcPr>
            <w:tcW w:w="11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材料类、材料成型与控制专业等相关专业</w:t>
            </w:r>
          </w:p>
        </w:tc>
        <w:tc>
          <w:tcPr>
            <w:tcW w:w="10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一级学科为材料科学与工程（二级学科为材料物理与化学、材料学、材料加工工程）</w:t>
            </w:r>
          </w:p>
        </w:tc>
        <w:tc>
          <w:tcPr>
            <w:tcW w:w="708"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硕士</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研究生</w:t>
            </w:r>
          </w:p>
        </w:tc>
        <w:tc>
          <w:tcPr>
            <w:tcW w:w="3194" w:type="dxa"/>
            <w:tcBorders>
              <w:top w:val="single" w:sz="4" w:space="0" w:color="auto"/>
              <w:left w:val="single" w:sz="4" w:space="0" w:color="auto"/>
              <w:bottom w:val="single" w:sz="4" w:space="0" w:color="auto"/>
              <w:right w:val="single" w:sz="4" w:space="0" w:color="auto"/>
            </w:tcBorders>
            <w:vAlign w:val="center"/>
          </w:tcPr>
          <w:p w:rsidR="00BC70D1" w:rsidRPr="00F561B4" w:rsidRDefault="00BC70D1" w:rsidP="00857F84">
            <w:pPr>
              <w:widowControl/>
              <w:spacing w:line="200" w:lineRule="exact"/>
              <w:jc w:val="center"/>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本科阶段为一</w:t>
            </w:r>
            <w:r w:rsidRPr="00F561B4">
              <w:rPr>
                <w:rFonts w:ascii="仿宋_GB2312" w:eastAsia="仿宋_GB2312" w:hAnsi="仿宋_GB2312" w:cs="仿宋_GB2312" w:hint="eastAsia"/>
                <w:color w:val="000000" w:themeColor="text1"/>
                <w:kern w:val="0"/>
                <w:sz w:val="18"/>
                <w:szCs w:val="18"/>
              </w:rPr>
              <w:t>流大学和一流学科建设高校</w:t>
            </w:r>
            <w:r w:rsidRPr="00F561B4">
              <w:rPr>
                <w:rFonts w:ascii="仿宋_GB2312" w:eastAsia="仿宋_GB2312" w:hAnsi="仿宋_GB2312" w:cs="仿宋_GB2312" w:hint="eastAsia"/>
                <w:kern w:val="0"/>
                <w:sz w:val="18"/>
                <w:szCs w:val="18"/>
              </w:rPr>
              <w:t>或教育部第四轮学科评估结果在C-及以上的高校；本科和硕士同时满足招聘专业要求。</w:t>
            </w:r>
          </w:p>
        </w:tc>
        <w:tc>
          <w:tcPr>
            <w:tcW w:w="69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考核</w:t>
            </w:r>
          </w:p>
        </w:tc>
        <w:tc>
          <w:tcPr>
            <w:tcW w:w="1687" w:type="dxa"/>
            <w:tcBorders>
              <w:top w:val="single" w:sz="4" w:space="0" w:color="000000"/>
              <w:left w:val="single" w:sz="4" w:space="0" w:color="auto"/>
              <w:bottom w:val="single" w:sz="4" w:space="0" w:color="000000"/>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联系人：李丹</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电话：18341788797</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邮箱：yklgmse@126.com</w:t>
            </w:r>
          </w:p>
        </w:tc>
        <w:tc>
          <w:tcPr>
            <w:tcW w:w="531" w:type="dxa"/>
            <w:tcBorders>
              <w:top w:val="single" w:sz="4" w:space="0" w:color="000000"/>
              <w:left w:val="single" w:sz="4" w:space="0" w:color="auto"/>
              <w:bottom w:val="single" w:sz="4" w:space="0" w:color="000000"/>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
        </w:tc>
      </w:tr>
      <w:tr w:rsidR="00BC70D1" w:rsidTr="00857F84">
        <w:trPr>
          <w:trHeight w:val="720"/>
        </w:trPr>
        <w:tc>
          <w:tcPr>
            <w:tcW w:w="45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15</w:t>
            </w:r>
          </w:p>
        </w:tc>
        <w:tc>
          <w:tcPr>
            <w:tcW w:w="78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营口理工学院</w:t>
            </w:r>
          </w:p>
        </w:tc>
        <w:tc>
          <w:tcPr>
            <w:tcW w:w="96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材料学院教师（三）</w:t>
            </w:r>
          </w:p>
        </w:tc>
        <w:tc>
          <w:tcPr>
            <w:tcW w:w="73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专业技术</w:t>
            </w:r>
          </w:p>
        </w:tc>
        <w:tc>
          <w:tcPr>
            <w:tcW w:w="184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从事材料科学与工程专业教学及科研工作</w:t>
            </w:r>
          </w:p>
        </w:tc>
        <w:tc>
          <w:tcPr>
            <w:tcW w:w="440" w:type="dxa"/>
            <w:tcBorders>
              <w:top w:val="single" w:sz="4" w:space="0" w:color="auto"/>
              <w:left w:val="single" w:sz="4" w:space="0" w:color="auto"/>
              <w:bottom w:val="single" w:sz="4" w:space="0" w:color="auto"/>
              <w:right w:val="single" w:sz="4" w:space="0" w:color="auto"/>
            </w:tcBorders>
            <w:vAlign w:val="center"/>
          </w:tcPr>
          <w:p w:rsidR="00BC70D1" w:rsidRPr="0042105C" w:rsidRDefault="00BC70D1" w:rsidP="00857F84">
            <w:pPr>
              <w:widowControl/>
              <w:spacing w:line="200" w:lineRule="exact"/>
              <w:jc w:val="center"/>
              <w:rPr>
                <w:rFonts w:ascii="仿宋_GB2312" w:eastAsia="仿宋_GB2312" w:hAnsi="仿宋_GB2312" w:cs="仿宋_GB2312"/>
                <w:kern w:val="0"/>
                <w:sz w:val="18"/>
                <w:szCs w:val="18"/>
              </w:rPr>
            </w:pPr>
            <w:r w:rsidRPr="0042105C">
              <w:rPr>
                <w:rFonts w:ascii="仿宋_GB2312" w:eastAsia="仿宋_GB2312" w:hAnsi="仿宋_GB2312" w:cs="仿宋_GB2312" w:hint="eastAsia"/>
                <w:kern w:val="0"/>
                <w:sz w:val="18"/>
                <w:szCs w:val="18"/>
              </w:rPr>
              <w:t>4</w:t>
            </w:r>
          </w:p>
        </w:tc>
        <w:tc>
          <w:tcPr>
            <w:tcW w:w="11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材料类</w:t>
            </w:r>
          </w:p>
        </w:tc>
        <w:tc>
          <w:tcPr>
            <w:tcW w:w="10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一级学科为材料科学与工程（二级学科为材料物理与化学、材料学、材料加工工程）</w:t>
            </w:r>
          </w:p>
        </w:tc>
        <w:tc>
          <w:tcPr>
            <w:tcW w:w="708"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硕士</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研究生</w:t>
            </w:r>
          </w:p>
        </w:tc>
        <w:tc>
          <w:tcPr>
            <w:tcW w:w="3194" w:type="dxa"/>
            <w:tcBorders>
              <w:top w:val="single" w:sz="4" w:space="0" w:color="auto"/>
              <w:left w:val="single" w:sz="4" w:space="0" w:color="auto"/>
              <w:bottom w:val="single" w:sz="4" w:space="0" w:color="auto"/>
              <w:right w:val="single" w:sz="4" w:space="0" w:color="auto"/>
            </w:tcBorders>
            <w:vAlign w:val="center"/>
          </w:tcPr>
          <w:p w:rsidR="00BC70D1" w:rsidRPr="00F561B4" w:rsidRDefault="00BC70D1" w:rsidP="00857F84">
            <w:pPr>
              <w:widowControl/>
              <w:spacing w:line="200" w:lineRule="exact"/>
              <w:jc w:val="center"/>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本科阶段为一</w:t>
            </w:r>
            <w:r w:rsidRPr="00F561B4">
              <w:rPr>
                <w:rFonts w:ascii="仿宋_GB2312" w:eastAsia="仿宋_GB2312" w:hAnsi="仿宋_GB2312" w:cs="仿宋_GB2312" w:hint="eastAsia"/>
                <w:color w:val="000000" w:themeColor="text1"/>
                <w:kern w:val="0"/>
                <w:sz w:val="18"/>
                <w:szCs w:val="18"/>
              </w:rPr>
              <w:t>流大学和一流学科建设高校</w:t>
            </w:r>
            <w:r w:rsidRPr="00F561B4">
              <w:rPr>
                <w:rFonts w:ascii="仿宋_GB2312" w:eastAsia="仿宋_GB2312" w:hAnsi="仿宋_GB2312" w:cs="仿宋_GB2312" w:hint="eastAsia"/>
                <w:kern w:val="0"/>
                <w:sz w:val="18"/>
                <w:szCs w:val="18"/>
              </w:rPr>
              <w:t>或教育部第四轮学科评估结果在C-及以上的高校；本科和硕士同时满足招聘专业要求。</w:t>
            </w:r>
          </w:p>
        </w:tc>
        <w:tc>
          <w:tcPr>
            <w:tcW w:w="69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考核</w:t>
            </w:r>
          </w:p>
        </w:tc>
        <w:tc>
          <w:tcPr>
            <w:tcW w:w="1687" w:type="dxa"/>
            <w:tcBorders>
              <w:top w:val="single" w:sz="4" w:space="0" w:color="000000"/>
              <w:left w:val="single" w:sz="4" w:space="0" w:color="auto"/>
              <w:bottom w:val="single" w:sz="4" w:space="0" w:color="000000"/>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联系人：李丹</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电话：18341788797</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邮箱：yklgmse@126.com</w:t>
            </w:r>
          </w:p>
        </w:tc>
        <w:tc>
          <w:tcPr>
            <w:tcW w:w="531" w:type="dxa"/>
            <w:tcBorders>
              <w:top w:val="single" w:sz="4" w:space="0" w:color="000000"/>
              <w:left w:val="single" w:sz="4" w:space="0" w:color="auto"/>
              <w:bottom w:val="single" w:sz="4" w:space="0" w:color="000000"/>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
        </w:tc>
      </w:tr>
      <w:tr w:rsidR="00BC70D1" w:rsidTr="00857F84">
        <w:trPr>
          <w:trHeight w:val="720"/>
        </w:trPr>
        <w:tc>
          <w:tcPr>
            <w:tcW w:w="45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16</w:t>
            </w:r>
          </w:p>
        </w:tc>
        <w:tc>
          <w:tcPr>
            <w:tcW w:w="78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营口理工学院</w:t>
            </w:r>
          </w:p>
        </w:tc>
        <w:tc>
          <w:tcPr>
            <w:tcW w:w="96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材料学院教师（四）</w:t>
            </w:r>
          </w:p>
        </w:tc>
        <w:tc>
          <w:tcPr>
            <w:tcW w:w="73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专业技术</w:t>
            </w:r>
          </w:p>
        </w:tc>
        <w:tc>
          <w:tcPr>
            <w:tcW w:w="184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从事无机非金属材料工程专业教学及科研工作</w:t>
            </w:r>
          </w:p>
        </w:tc>
        <w:tc>
          <w:tcPr>
            <w:tcW w:w="44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w:t>
            </w:r>
          </w:p>
        </w:tc>
        <w:tc>
          <w:tcPr>
            <w:tcW w:w="11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材料类</w:t>
            </w:r>
          </w:p>
        </w:tc>
        <w:tc>
          <w:tcPr>
            <w:tcW w:w="10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一级学科为材料科学与工程（二级学科为材料物理与化学、材料学、材料加工工程）</w:t>
            </w:r>
          </w:p>
        </w:tc>
        <w:tc>
          <w:tcPr>
            <w:tcW w:w="708"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硕士研究生</w:t>
            </w:r>
          </w:p>
        </w:tc>
        <w:tc>
          <w:tcPr>
            <w:tcW w:w="3194" w:type="dxa"/>
            <w:tcBorders>
              <w:top w:val="single" w:sz="4" w:space="0" w:color="auto"/>
              <w:left w:val="single" w:sz="4" w:space="0" w:color="auto"/>
              <w:bottom w:val="single" w:sz="4" w:space="0" w:color="auto"/>
              <w:right w:val="single" w:sz="4" w:space="0" w:color="auto"/>
            </w:tcBorders>
            <w:vAlign w:val="center"/>
          </w:tcPr>
          <w:p w:rsidR="00BC70D1" w:rsidRPr="00F561B4" w:rsidRDefault="00BC70D1" w:rsidP="00857F84">
            <w:pPr>
              <w:widowControl/>
              <w:spacing w:line="200" w:lineRule="exact"/>
              <w:jc w:val="center"/>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本科阶段为一</w:t>
            </w:r>
            <w:r w:rsidRPr="00F561B4">
              <w:rPr>
                <w:rFonts w:ascii="仿宋_GB2312" w:eastAsia="仿宋_GB2312" w:hAnsi="仿宋_GB2312" w:cs="仿宋_GB2312" w:hint="eastAsia"/>
                <w:color w:val="000000" w:themeColor="text1"/>
                <w:kern w:val="0"/>
                <w:sz w:val="18"/>
                <w:szCs w:val="18"/>
              </w:rPr>
              <w:t>流大学和一流学科建设高校</w:t>
            </w:r>
            <w:r w:rsidRPr="00F561B4">
              <w:rPr>
                <w:rFonts w:ascii="仿宋_GB2312" w:eastAsia="仿宋_GB2312" w:hAnsi="仿宋_GB2312" w:cs="仿宋_GB2312" w:hint="eastAsia"/>
                <w:kern w:val="0"/>
                <w:sz w:val="18"/>
                <w:szCs w:val="18"/>
              </w:rPr>
              <w:t>或教育部第四轮学科评估结果在C-及以上的高校；本科和硕士同时满足招聘专业要求。</w:t>
            </w:r>
          </w:p>
        </w:tc>
        <w:tc>
          <w:tcPr>
            <w:tcW w:w="69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考核</w:t>
            </w:r>
          </w:p>
        </w:tc>
        <w:tc>
          <w:tcPr>
            <w:tcW w:w="1687" w:type="dxa"/>
            <w:tcBorders>
              <w:top w:val="single" w:sz="4" w:space="0" w:color="000000"/>
              <w:left w:val="single" w:sz="4" w:space="0" w:color="auto"/>
              <w:bottom w:val="single" w:sz="4" w:space="0" w:color="000000"/>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联系人：李丹</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电话：18341788797</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邮箱：yklgmse@126.com</w:t>
            </w:r>
          </w:p>
        </w:tc>
        <w:tc>
          <w:tcPr>
            <w:tcW w:w="531" w:type="dxa"/>
            <w:tcBorders>
              <w:top w:val="single" w:sz="4" w:space="0" w:color="000000"/>
              <w:left w:val="single" w:sz="4" w:space="0" w:color="auto"/>
              <w:bottom w:val="single" w:sz="4" w:space="0" w:color="000000"/>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
        </w:tc>
      </w:tr>
      <w:tr w:rsidR="00BC70D1" w:rsidTr="00857F84">
        <w:trPr>
          <w:trHeight w:val="720"/>
        </w:trPr>
        <w:tc>
          <w:tcPr>
            <w:tcW w:w="45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17</w:t>
            </w:r>
          </w:p>
        </w:tc>
        <w:tc>
          <w:tcPr>
            <w:tcW w:w="78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营口理工学院</w:t>
            </w:r>
          </w:p>
        </w:tc>
        <w:tc>
          <w:tcPr>
            <w:tcW w:w="96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材料学院教师（五）</w:t>
            </w:r>
          </w:p>
        </w:tc>
        <w:tc>
          <w:tcPr>
            <w:tcW w:w="73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专业技术</w:t>
            </w:r>
          </w:p>
        </w:tc>
        <w:tc>
          <w:tcPr>
            <w:tcW w:w="184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从事复合材料与工程专业教学及科研工作</w:t>
            </w:r>
          </w:p>
        </w:tc>
        <w:tc>
          <w:tcPr>
            <w:tcW w:w="44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w:t>
            </w:r>
          </w:p>
        </w:tc>
        <w:tc>
          <w:tcPr>
            <w:tcW w:w="11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材料类</w:t>
            </w:r>
          </w:p>
        </w:tc>
        <w:tc>
          <w:tcPr>
            <w:tcW w:w="10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一级学科为材料科学与工程（二级学科为材料物理与化学、材料学、材料加工工程）</w:t>
            </w:r>
          </w:p>
        </w:tc>
        <w:tc>
          <w:tcPr>
            <w:tcW w:w="708"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硕士研究生</w:t>
            </w:r>
          </w:p>
        </w:tc>
        <w:tc>
          <w:tcPr>
            <w:tcW w:w="3194" w:type="dxa"/>
            <w:tcBorders>
              <w:top w:val="single" w:sz="4" w:space="0" w:color="auto"/>
              <w:left w:val="single" w:sz="4" w:space="0" w:color="auto"/>
              <w:bottom w:val="single" w:sz="4" w:space="0" w:color="auto"/>
              <w:right w:val="single" w:sz="4" w:space="0" w:color="auto"/>
            </w:tcBorders>
            <w:vAlign w:val="center"/>
          </w:tcPr>
          <w:p w:rsidR="00BC70D1" w:rsidRPr="00F561B4" w:rsidRDefault="00BC70D1" w:rsidP="00857F84">
            <w:pPr>
              <w:widowControl/>
              <w:spacing w:line="200" w:lineRule="exact"/>
              <w:jc w:val="center"/>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本科阶段为一</w:t>
            </w:r>
            <w:r w:rsidRPr="00F561B4">
              <w:rPr>
                <w:rFonts w:ascii="仿宋_GB2312" w:eastAsia="仿宋_GB2312" w:hAnsi="仿宋_GB2312" w:cs="仿宋_GB2312" w:hint="eastAsia"/>
                <w:color w:val="000000" w:themeColor="text1"/>
                <w:kern w:val="0"/>
                <w:sz w:val="18"/>
                <w:szCs w:val="18"/>
              </w:rPr>
              <w:t>流大学和一流学科建设高校</w:t>
            </w:r>
            <w:r w:rsidRPr="00F561B4">
              <w:rPr>
                <w:rFonts w:ascii="仿宋_GB2312" w:eastAsia="仿宋_GB2312" w:hAnsi="仿宋_GB2312" w:cs="仿宋_GB2312" w:hint="eastAsia"/>
                <w:kern w:val="0"/>
                <w:sz w:val="18"/>
                <w:szCs w:val="18"/>
              </w:rPr>
              <w:t>或教育部第四轮学科评估结果在C-及以上的高校；本科和硕士同时满足招聘专业要求。</w:t>
            </w:r>
          </w:p>
        </w:tc>
        <w:tc>
          <w:tcPr>
            <w:tcW w:w="69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考核</w:t>
            </w:r>
          </w:p>
        </w:tc>
        <w:tc>
          <w:tcPr>
            <w:tcW w:w="1687" w:type="dxa"/>
            <w:tcBorders>
              <w:top w:val="single" w:sz="4" w:space="0" w:color="000000"/>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联系人：李丹</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电话：18341788797</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邮箱：yklgmse@126.com</w:t>
            </w:r>
          </w:p>
        </w:tc>
        <w:tc>
          <w:tcPr>
            <w:tcW w:w="531" w:type="dxa"/>
            <w:tcBorders>
              <w:top w:val="single" w:sz="4" w:space="0" w:color="000000"/>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
        </w:tc>
      </w:tr>
      <w:tr w:rsidR="00BC70D1" w:rsidTr="00857F84">
        <w:trPr>
          <w:trHeight w:val="720"/>
        </w:trPr>
        <w:tc>
          <w:tcPr>
            <w:tcW w:w="45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18</w:t>
            </w:r>
          </w:p>
        </w:tc>
        <w:tc>
          <w:tcPr>
            <w:tcW w:w="78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pPr>
            <w:r>
              <w:rPr>
                <w:rFonts w:ascii="仿宋_GB2312" w:eastAsia="仿宋_GB2312" w:hAnsi="仿宋_GB2312" w:cs="仿宋_GB2312" w:hint="eastAsia"/>
                <w:kern w:val="0"/>
                <w:sz w:val="18"/>
                <w:szCs w:val="18"/>
              </w:rPr>
              <w:t>营口理工学院</w:t>
            </w:r>
          </w:p>
        </w:tc>
        <w:tc>
          <w:tcPr>
            <w:tcW w:w="96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pPr>
            <w:r>
              <w:rPr>
                <w:rFonts w:ascii="仿宋_GB2312" w:eastAsia="仿宋_GB2312" w:hAnsi="仿宋_GB2312" w:cs="仿宋_GB2312" w:hint="eastAsia"/>
                <w:kern w:val="0"/>
                <w:sz w:val="18"/>
                <w:szCs w:val="18"/>
              </w:rPr>
              <w:t>经管学院教师（一）</w:t>
            </w:r>
          </w:p>
        </w:tc>
        <w:tc>
          <w:tcPr>
            <w:tcW w:w="73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pPr>
            <w:r>
              <w:rPr>
                <w:rFonts w:ascii="仿宋_GB2312" w:eastAsia="仿宋_GB2312" w:hAnsi="仿宋_GB2312" w:cs="仿宋_GB2312" w:hint="eastAsia"/>
                <w:kern w:val="0"/>
                <w:sz w:val="18"/>
                <w:szCs w:val="18"/>
              </w:rPr>
              <w:t>专业技术</w:t>
            </w:r>
          </w:p>
        </w:tc>
        <w:tc>
          <w:tcPr>
            <w:tcW w:w="184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pPr>
            <w:r>
              <w:rPr>
                <w:rFonts w:ascii="仿宋_GB2312" w:eastAsia="仿宋_GB2312" w:hAnsi="仿宋_GB2312" w:cs="仿宋_GB2312" w:hint="eastAsia"/>
                <w:kern w:val="0"/>
                <w:sz w:val="18"/>
                <w:szCs w:val="18"/>
              </w:rPr>
              <w:t>从事供应链管理专业教学及科研工作</w:t>
            </w:r>
          </w:p>
        </w:tc>
        <w:tc>
          <w:tcPr>
            <w:tcW w:w="44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w:t>
            </w:r>
          </w:p>
        </w:tc>
        <w:tc>
          <w:tcPr>
            <w:tcW w:w="11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pPr>
            <w:r>
              <w:rPr>
                <w:rFonts w:ascii="仿宋_GB2312" w:eastAsia="仿宋_GB2312" w:hAnsi="仿宋_GB2312" w:cs="仿宋_GB2312" w:hint="eastAsia"/>
                <w:kern w:val="0"/>
                <w:sz w:val="18"/>
                <w:szCs w:val="18"/>
              </w:rPr>
              <w:t>管理科学与工程类/工商管理类/物流管理与工程类/数</w:t>
            </w:r>
            <w:r>
              <w:rPr>
                <w:rFonts w:ascii="仿宋_GB2312" w:eastAsia="仿宋_GB2312" w:hAnsi="仿宋_GB2312" w:cs="仿宋_GB2312" w:hint="eastAsia"/>
                <w:kern w:val="0"/>
                <w:sz w:val="18"/>
                <w:szCs w:val="18"/>
              </w:rPr>
              <w:lastRenderedPageBreak/>
              <w:t>学类/统计学类/计算机类/交通运输类</w:t>
            </w:r>
          </w:p>
        </w:tc>
        <w:tc>
          <w:tcPr>
            <w:tcW w:w="10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pPr>
            <w:r>
              <w:rPr>
                <w:rFonts w:ascii="仿宋_GB2312" w:eastAsia="仿宋_GB2312" w:hAnsi="仿宋_GB2312" w:cs="仿宋_GB2312" w:hint="eastAsia"/>
                <w:kern w:val="0"/>
                <w:sz w:val="18"/>
                <w:szCs w:val="18"/>
              </w:rPr>
              <w:lastRenderedPageBreak/>
              <w:t>应用经济学/管理科学与工程/工商管理/计算机科</w:t>
            </w:r>
            <w:r>
              <w:rPr>
                <w:rFonts w:ascii="仿宋_GB2312" w:eastAsia="仿宋_GB2312" w:hAnsi="仿宋_GB2312" w:cs="仿宋_GB2312" w:hint="eastAsia"/>
                <w:kern w:val="0"/>
                <w:sz w:val="18"/>
                <w:szCs w:val="18"/>
              </w:rPr>
              <w:lastRenderedPageBreak/>
              <w:t>学与技术/交通运输工程/管理科学与工程/数学</w:t>
            </w:r>
          </w:p>
        </w:tc>
        <w:tc>
          <w:tcPr>
            <w:tcW w:w="708"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lastRenderedPageBreak/>
              <w:t>硕士研究生</w:t>
            </w:r>
          </w:p>
        </w:tc>
        <w:tc>
          <w:tcPr>
            <w:tcW w:w="3194" w:type="dxa"/>
            <w:tcBorders>
              <w:top w:val="single" w:sz="4" w:space="0" w:color="auto"/>
              <w:left w:val="single" w:sz="4" w:space="0" w:color="auto"/>
              <w:bottom w:val="single" w:sz="4" w:space="0" w:color="auto"/>
              <w:right w:val="single" w:sz="4" w:space="0" w:color="auto"/>
            </w:tcBorders>
            <w:vAlign w:val="center"/>
          </w:tcPr>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 xml:space="preserve">1. </w:t>
            </w:r>
            <w:r>
              <w:rPr>
                <w:rFonts w:ascii="仿宋_GB2312" w:eastAsia="仿宋_GB2312" w:hAnsi="仿宋_GB2312" w:cs="仿宋_GB2312" w:hint="eastAsia"/>
                <w:kern w:val="0"/>
                <w:sz w:val="18"/>
                <w:szCs w:val="18"/>
              </w:rPr>
              <w:t>硕士阶段为</w:t>
            </w:r>
            <w:r w:rsidRPr="00F561B4">
              <w:rPr>
                <w:rFonts w:ascii="仿宋_GB2312" w:eastAsia="仿宋_GB2312" w:hAnsi="仿宋_GB2312" w:cs="仿宋_GB2312" w:hint="eastAsia"/>
                <w:kern w:val="0"/>
                <w:sz w:val="18"/>
                <w:szCs w:val="18"/>
              </w:rPr>
              <w:t>一</w:t>
            </w:r>
            <w:r w:rsidRPr="00F561B4">
              <w:rPr>
                <w:rFonts w:ascii="仿宋_GB2312" w:eastAsia="仿宋_GB2312" w:hAnsi="仿宋_GB2312" w:cs="仿宋_GB2312" w:hint="eastAsia"/>
                <w:color w:val="000000" w:themeColor="text1"/>
                <w:kern w:val="0"/>
                <w:sz w:val="18"/>
                <w:szCs w:val="18"/>
              </w:rPr>
              <w:t>流大学和一流学科建设高校</w:t>
            </w:r>
            <w:r w:rsidRPr="00F561B4">
              <w:rPr>
                <w:rFonts w:ascii="仿宋_GB2312" w:eastAsia="仿宋_GB2312" w:hAnsi="仿宋_GB2312" w:cs="仿宋_GB2312" w:hint="eastAsia"/>
                <w:kern w:val="0"/>
                <w:sz w:val="18"/>
                <w:szCs w:val="18"/>
              </w:rPr>
              <w:t>或教育部第四轮学科评估结果C-及以上的高校；</w:t>
            </w:r>
          </w:p>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2.本科或硕士至少有一个阶段有物流管理与工程类或交通运输类专业学习</w:t>
            </w:r>
            <w:r w:rsidRPr="00F561B4">
              <w:rPr>
                <w:rFonts w:ascii="仿宋_GB2312" w:eastAsia="仿宋_GB2312" w:hAnsi="仿宋_GB2312" w:cs="仿宋_GB2312" w:hint="eastAsia"/>
                <w:kern w:val="0"/>
                <w:sz w:val="18"/>
                <w:szCs w:val="18"/>
              </w:rPr>
              <w:lastRenderedPageBreak/>
              <w:t>经历，另一阶段满足招聘要求专业；</w:t>
            </w:r>
          </w:p>
          <w:p w:rsidR="00BC70D1" w:rsidRPr="00F561B4" w:rsidRDefault="00BC70D1" w:rsidP="00857F84">
            <w:pPr>
              <w:widowControl/>
              <w:spacing w:line="200" w:lineRule="exact"/>
              <w:jc w:val="left"/>
            </w:pPr>
            <w:r w:rsidRPr="00F561B4">
              <w:rPr>
                <w:rFonts w:ascii="仿宋_GB2312" w:eastAsia="仿宋_GB2312" w:hAnsi="仿宋_GB2312" w:cs="仿宋_GB2312" w:hint="eastAsia"/>
                <w:kern w:val="0"/>
                <w:sz w:val="18"/>
                <w:szCs w:val="18"/>
              </w:rPr>
              <w:t>3.硕士阶段为全日制普通高校硕士研究生毕业。</w:t>
            </w:r>
          </w:p>
        </w:tc>
        <w:tc>
          <w:tcPr>
            <w:tcW w:w="69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lastRenderedPageBreak/>
              <w:t>考核</w:t>
            </w:r>
          </w:p>
        </w:tc>
        <w:tc>
          <w:tcPr>
            <w:tcW w:w="1687"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赵骊</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13898755806    zlsea86@163.com</w:t>
            </w:r>
          </w:p>
          <w:p w:rsidR="00BC70D1" w:rsidRDefault="00BC70D1" w:rsidP="00857F84">
            <w:pPr>
              <w:widowControl/>
              <w:spacing w:line="200" w:lineRule="exact"/>
              <w:jc w:val="center"/>
            </w:pPr>
          </w:p>
        </w:tc>
        <w:tc>
          <w:tcPr>
            <w:tcW w:w="531"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
        </w:tc>
      </w:tr>
      <w:tr w:rsidR="00BC70D1" w:rsidTr="00857F84">
        <w:trPr>
          <w:trHeight w:val="720"/>
        </w:trPr>
        <w:tc>
          <w:tcPr>
            <w:tcW w:w="45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lastRenderedPageBreak/>
              <w:t>19</w:t>
            </w:r>
          </w:p>
        </w:tc>
        <w:tc>
          <w:tcPr>
            <w:tcW w:w="78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pPr>
            <w:r>
              <w:rPr>
                <w:rFonts w:ascii="仿宋_GB2312" w:eastAsia="仿宋_GB2312" w:hAnsi="仿宋_GB2312" w:cs="仿宋_GB2312" w:hint="eastAsia"/>
                <w:kern w:val="0"/>
                <w:sz w:val="18"/>
                <w:szCs w:val="18"/>
              </w:rPr>
              <w:t>营口理工学院</w:t>
            </w:r>
          </w:p>
        </w:tc>
        <w:tc>
          <w:tcPr>
            <w:tcW w:w="96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pPr>
            <w:r>
              <w:rPr>
                <w:rFonts w:ascii="仿宋_GB2312" w:eastAsia="仿宋_GB2312" w:hAnsi="仿宋_GB2312" w:cs="仿宋_GB2312" w:hint="eastAsia"/>
                <w:kern w:val="0"/>
                <w:sz w:val="18"/>
                <w:szCs w:val="18"/>
              </w:rPr>
              <w:t>经管学院教师（二）</w:t>
            </w:r>
          </w:p>
        </w:tc>
        <w:tc>
          <w:tcPr>
            <w:tcW w:w="73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pPr>
            <w:r>
              <w:rPr>
                <w:rFonts w:ascii="仿宋_GB2312" w:eastAsia="仿宋_GB2312" w:hAnsi="仿宋_GB2312" w:cs="仿宋_GB2312" w:hint="eastAsia"/>
                <w:kern w:val="0"/>
                <w:sz w:val="18"/>
                <w:szCs w:val="18"/>
              </w:rPr>
              <w:t>专业技术</w:t>
            </w:r>
          </w:p>
        </w:tc>
        <w:tc>
          <w:tcPr>
            <w:tcW w:w="184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pPr>
            <w:r>
              <w:rPr>
                <w:rFonts w:ascii="仿宋_GB2312" w:eastAsia="仿宋_GB2312" w:hAnsi="仿宋_GB2312" w:cs="仿宋_GB2312" w:hint="eastAsia"/>
                <w:kern w:val="0"/>
                <w:sz w:val="18"/>
                <w:szCs w:val="18"/>
              </w:rPr>
              <w:t>从事金融类专业教学、科研工作</w:t>
            </w:r>
          </w:p>
        </w:tc>
        <w:tc>
          <w:tcPr>
            <w:tcW w:w="44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w:t>
            </w:r>
          </w:p>
        </w:tc>
        <w:tc>
          <w:tcPr>
            <w:tcW w:w="11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金融学/</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数学类/</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统计学类/</w:t>
            </w:r>
          </w:p>
          <w:p w:rsidR="00BC70D1" w:rsidRDefault="00BC70D1" w:rsidP="00857F84">
            <w:pPr>
              <w:widowControl/>
              <w:spacing w:line="200" w:lineRule="exact"/>
              <w:jc w:val="center"/>
            </w:pPr>
            <w:r>
              <w:rPr>
                <w:rFonts w:ascii="仿宋_GB2312" w:eastAsia="仿宋_GB2312" w:hAnsi="仿宋_GB2312" w:cs="仿宋_GB2312" w:hint="eastAsia"/>
                <w:kern w:val="0"/>
                <w:sz w:val="18"/>
                <w:szCs w:val="18"/>
              </w:rPr>
              <w:t>金融工程</w:t>
            </w:r>
          </w:p>
        </w:tc>
        <w:tc>
          <w:tcPr>
            <w:tcW w:w="10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金融学/</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数学类/</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统计学类/</w:t>
            </w:r>
          </w:p>
          <w:p w:rsidR="00BC70D1" w:rsidRDefault="00BC70D1" w:rsidP="00857F84">
            <w:pPr>
              <w:widowControl/>
              <w:spacing w:line="200" w:lineRule="exact"/>
              <w:jc w:val="center"/>
            </w:pPr>
            <w:r>
              <w:rPr>
                <w:rFonts w:ascii="仿宋_GB2312" w:eastAsia="仿宋_GB2312" w:hAnsi="仿宋_GB2312" w:cs="仿宋_GB2312" w:hint="eastAsia"/>
                <w:kern w:val="0"/>
                <w:sz w:val="18"/>
                <w:szCs w:val="18"/>
              </w:rPr>
              <w:t>金融工程</w:t>
            </w:r>
          </w:p>
        </w:tc>
        <w:tc>
          <w:tcPr>
            <w:tcW w:w="708"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硕士研究生</w:t>
            </w:r>
          </w:p>
        </w:tc>
        <w:tc>
          <w:tcPr>
            <w:tcW w:w="3194" w:type="dxa"/>
            <w:tcBorders>
              <w:top w:val="single" w:sz="4" w:space="0" w:color="auto"/>
              <w:left w:val="single" w:sz="4" w:space="0" w:color="auto"/>
              <w:bottom w:val="single" w:sz="4" w:space="0" w:color="auto"/>
              <w:right w:val="single" w:sz="4" w:space="0" w:color="auto"/>
            </w:tcBorders>
            <w:vAlign w:val="center"/>
          </w:tcPr>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 xml:space="preserve">1. </w:t>
            </w:r>
            <w:r>
              <w:rPr>
                <w:rFonts w:ascii="仿宋_GB2312" w:eastAsia="仿宋_GB2312" w:hAnsi="仿宋_GB2312" w:cs="仿宋_GB2312" w:hint="eastAsia"/>
                <w:kern w:val="0"/>
                <w:sz w:val="18"/>
                <w:szCs w:val="18"/>
              </w:rPr>
              <w:t>硕士阶段为</w:t>
            </w:r>
            <w:r w:rsidRPr="00F561B4">
              <w:rPr>
                <w:rFonts w:ascii="仿宋_GB2312" w:eastAsia="仿宋_GB2312" w:hAnsi="仿宋_GB2312" w:cs="仿宋_GB2312" w:hint="eastAsia"/>
                <w:kern w:val="0"/>
                <w:sz w:val="18"/>
                <w:szCs w:val="18"/>
              </w:rPr>
              <w:t>一</w:t>
            </w:r>
            <w:r w:rsidRPr="00F561B4">
              <w:rPr>
                <w:rFonts w:ascii="仿宋_GB2312" w:eastAsia="仿宋_GB2312" w:hAnsi="仿宋_GB2312" w:cs="仿宋_GB2312" w:hint="eastAsia"/>
                <w:color w:val="000000" w:themeColor="text1"/>
                <w:kern w:val="0"/>
                <w:sz w:val="18"/>
                <w:szCs w:val="18"/>
              </w:rPr>
              <w:t>流大学和一流学科建设高校</w:t>
            </w:r>
            <w:r w:rsidRPr="00F561B4">
              <w:rPr>
                <w:rFonts w:ascii="仿宋_GB2312" w:eastAsia="仿宋_GB2312" w:hAnsi="仿宋_GB2312" w:cs="仿宋_GB2312" w:hint="eastAsia"/>
                <w:kern w:val="0"/>
                <w:sz w:val="18"/>
                <w:szCs w:val="18"/>
              </w:rPr>
              <w:t>或教育部第四轮学科评估结果C-及以上的高校；</w:t>
            </w:r>
          </w:p>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2.本科或硕士至少有一个阶段有</w:t>
            </w:r>
            <w:proofErr w:type="gramStart"/>
            <w:r w:rsidRPr="00F561B4">
              <w:rPr>
                <w:rFonts w:ascii="仿宋_GB2312" w:eastAsia="仿宋_GB2312" w:hAnsi="仿宋_GB2312" w:cs="仿宋_GB2312" w:hint="eastAsia"/>
                <w:kern w:val="0"/>
                <w:sz w:val="18"/>
                <w:szCs w:val="18"/>
              </w:rPr>
              <w:t>金融学类专业</w:t>
            </w:r>
            <w:proofErr w:type="gramEnd"/>
            <w:r w:rsidRPr="00F561B4">
              <w:rPr>
                <w:rFonts w:ascii="仿宋_GB2312" w:eastAsia="仿宋_GB2312" w:hAnsi="仿宋_GB2312" w:cs="仿宋_GB2312" w:hint="eastAsia"/>
                <w:kern w:val="0"/>
                <w:sz w:val="18"/>
                <w:szCs w:val="18"/>
              </w:rPr>
              <w:t>学习经历，另一阶段满足招聘要求专业；</w:t>
            </w:r>
          </w:p>
          <w:p w:rsidR="00BC70D1" w:rsidRPr="00F561B4" w:rsidRDefault="00BC70D1" w:rsidP="00857F84">
            <w:pPr>
              <w:widowControl/>
              <w:spacing w:line="200" w:lineRule="exact"/>
              <w:jc w:val="left"/>
            </w:pPr>
            <w:r w:rsidRPr="00F561B4">
              <w:rPr>
                <w:rFonts w:ascii="仿宋_GB2312" w:eastAsia="仿宋_GB2312" w:hAnsi="仿宋_GB2312" w:cs="仿宋_GB2312" w:hint="eastAsia"/>
                <w:kern w:val="0"/>
                <w:sz w:val="18"/>
                <w:szCs w:val="18"/>
              </w:rPr>
              <w:t>3.硕士阶段为全日制普通高校硕士研究生毕业。</w:t>
            </w:r>
          </w:p>
        </w:tc>
        <w:tc>
          <w:tcPr>
            <w:tcW w:w="69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考核</w:t>
            </w:r>
          </w:p>
        </w:tc>
        <w:tc>
          <w:tcPr>
            <w:tcW w:w="1687"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赵骊</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13898755806    zlsea86@163.com</w:t>
            </w:r>
          </w:p>
          <w:p w:rsidR="00BC70D1" w:rsidRDefault="00BC70D1" w:rsidP="00857F84">
            <w:pPr>
              <w:widowControl/>
              <w:spacing w:line="200" w:lineRule="exact"/>
              <w:jc w:val="center"/>
            </w:pPr>
          </w:p>
        </w:tc>
        <w:tc>
          <w:tcPr>
            <w:tcW w:w="531"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
        </w:tc>
      </w:tr>
      <w:tr w:rsidR="00BC70D1" w:rsidTr="00857F84">
        <w:trPr>
          <w:trHeight w:val="720"/>
        </w:trPr>
        <w:tc>
          <w:tcPr>
            <w:tcW w:w="45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20</w:t>
            </w:r>
          </w:p>
        </w:tc>
        <w:tc>
          <w:tcPr>
            <w:tcW w:w="78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营口理工学院</w:t>
            </w:r>
          </w:p>
        </w:tc>
        <w:tc>
          <w:tcPr>
            <w:tcW w:w="96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经管学院教师（三）</w:t>
            </w:r>
          </w:p>
        </w:tc>
        <w:tc>
          <w:tcPr>
            <w:tcW w:w="73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专业技术</w:t>
            </w:r>
          </w:p>
        </w:tc>
        <w:tc>
          <w:tcPr>
            <w:tcW w:w="184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从事大数据管理与应用专业教学及科研工作</w:t>
            </w:r>
          </w:p>
        </w:tc>
        <w:tc>
          <w:tcPr>
            <w:tcW w:w="44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w:t>
            </w:r>
          </w:p>
        </w:tc>
        <w:tc>
          <w:tcPr>
            <w:tcW w:w="11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计算机类/数学类/</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统计学类</w:t>
            </w:r>
          </w:p>
        </w:tc>
        <w:tc>
          <w:tcPr>
            <w:tcW w:w="10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计算机科学与技术类/数学类/统计学类/数量经济学/金融工程/管理科学与工程/系统工程/系统科学类</w:t>
            </w:r>
          </w:p>
        </w:tc>
        <w:tc>
          <w:tcPr>
            <w:tcW w:w="708"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硕士研究生及以上</w:t>
            </w:r>
          </w:p>
        </w:tc>
        <w:tc>
          <w:tcPr>
            <w:tcW w:w="3194" w:type="dxa"/>
            <w:tcBorders>
              <w:top w:val="single" w:sz="4" w:space="0" w:color="auto"/>
              <w:left w:val="single" w:sz="4" w:space="0" w:color="auto"/>
              <w:bottom w:val="single" w:sz="4" w:space="0" w:color="auto"/>
              <w:right w:val="single" w:sz="4" w:space="0" w:color="auto"/>
            </w:tcBorders>
            <w:vAlign w:val="center"/>
          </w:tcPr>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 xml:space="preserve">1. </w:t>
            </w:r>
            <w:r>
              <w:rPr>
                <w:rFonts w:ascii="仿宋_GB2312" w:eastAsia="仿宋_GB2312" w:hAnsi="仿宋_GB2312" w:cs="仿宋_GB2312" w:hint="eastAsia"/>
                <w:kern w:val="0"/>
                <w:sz w:val="18"/>
                <w:szCs w:val="18"/>
              </w:rPr>
              <w:t>硕士阶段为</w:t>
            </w:r>
            <w:r w:rsidRPr="00F561B4">
              <w:rPr>
                <w:rFonts w:ascii="仿宋_GB2312" w:eastAsia="仿宋_GB2312" w:hAnsi="仿宋_GB2312" w:cs="仿宋_GB2312" w:hint="eastAsia"/>
                <w:kern w:val="0"/>
                <w:sz w:val="18"/>
                <w:szCs w:val="18"/>
              </w:rPr>
              <w:t>一</w:t>
            </w:r>
            <w:r w:rsidRPr="00F561B4">
              <w:rPr>
                <w:rFonts w:ascii="仿宋_GB2312" w:eastAsia="仿宋_GB2312" w:hAnsi="仿宋_GB2312" w:cs="仿宋_GB2312" w:hint="eastAsia"/>
                <w:color w:val="000000" w:themeColor="text1"/>
                <w:kern w:val="0"/>
                <w:sz w:val="18"/>
                <w:szCs w:val="18"/>
              </w:rPr>
              <w:t>流大学和一流学科建设高校</w:t>
            </w:r>
            <w:r w:rsidRPr="00F561B4">
              <w:rPr>
                <w:rFonts w:ascii="仿宋_GB2312" w:eastAsia="仿宋_GB2312" w:hAnsi="仿宋_GB2312" w:cs="仿宋_GB2312" w:hint="eastAsia"/>
                <w:kern w:val="0"/>
                <w:sz w:val="18"/>
                <w:szCs w:val="18"/>
              </w:rPr>
              <w:t>或教育部第四轮学科评估结果C-及以上的高校；</w:t>
            </w:r>
          </w:p>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2.硕士阶段为全日制普通高校硕士研究生毕业；</w:t>
            </w:r>
          </w:p>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3.有计算机相关工作经验者优先。</w:t>
            </w:r>
          </w:p>
        </w:tc>
        <w:tc>
          <w:tcPr>
            <w:tcW w:w="69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考核</w:t>
            </w:r>
          </w:p>
        </w:tc>
        <w:tc>
          <w:tcPr>
            <w:tcW w:w="1687"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赵骊</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13898755806    zlsea86@163.com</w:t>
            </w:r>
          </w:p>
          <w:p w:rsidR="00BC70D1" w:rsidRDefault="00BC70D1" w:rsidP="00857F84">
            <w:pPr>
              <w:widowControl/>
              <w:spacing w:line="200" w:lineRule="exact"/>
              <w:jc w:val="center"/>
              <w:rPr>
                <w:rFonts w:ascii="仿宋_GB2312" w:eastAsia="仿宋_GB2312" w:hAnsi="仿宋_GB2312" w:cs="仿宋_GB2312"/>
                <w:kern w:val="0"/>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
        </w:tc>
      </w:tr>
      <w:tr w:rsidR="00BC70D1" w:rsidTr="00857F84">
        <w:trPr>
          <w:trHeight w:val="720"/>
        </w:trPr>
        <w:tc>
          <w:tcPr>
            <w:tcW w:w="45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21</w:t>
            </w:r>
          </w:p>
        </w:tc>
        <w:tc>
          <w:tcPr>
            <w:tcW w:w="78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营口理工学院</w:t>
            </w:r>
          </w:p>
        </w:tc>
        <w:tc>
          <w:tcPr>
            <w:tcW w:w="96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经管学院教师（四）</w:t>
            </w:r>
          </w:p>
        </w:tc>
        <w:tc>
          <w:tcPr>
            <w:tcW w:w="73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专业技术</w:t>
            </w:r>
          </w:p>
        </w:tc>
        <w:tc>
          <w:tcPr>
            <w:tcW w:w="184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从事物流工程专业教学及科研工作</w:t>
            </w:r>
          </w:p>
        </w:tc>
        <w:tc>
          <w:tcPr>
            <w:tcW w:w="44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w:t>
            </w:r>
          </w:p>
        </w:tc>
        <w:tc>
          <w:tcPr>
            <w:tcW w:w="11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机械类/</w:t>
            </w:r>
          </w:p>
          <w:p w:rsidR="00BC70D1" w:rsidRDefault="00BC70D1" w:rsidP="00857F84">
            <w:pPr>
              <w:widowControl/>
              <w:spacing w:line="20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交通运输类</w:t>
            </w:r>
          </w:p>
        </w:tc>
        <w:tc>
          <w:tcPr>
            <w:tcW w:w="10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机械类/</w:t>
            </w:r>
          </w:p>
          <w:p w:rsidR="00BC70D1" w:rsidRDefault="00BC70D1" w:rsidP="00857F84">
            <w:pPr>
              <w:widowControl/>
              <w:spacing w:line="20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交通运输类</w:t>
            </w:r>
          </w:p>
        </w:tc>
        <w:tc>
          <w:tcPr>
            <w:tcW w:w="708"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硕士研究生</w:t>
            </w:r>
          </w:p>
        </w:tc>
        <w:tc>
          <w:tcPr>
            <w:tcW w:w="3194" w:type="dxa"/>
            <w:tcBorders>
              <w:top w:val="single" w:sz="4" w:space="0" w:color="auto"/>
              <w:left w:val="single" w:sz="4" w:space="0" w:color="auto"/>
              <w:bottom w:val="single" w:sz="4" w:space="0" w:color="auto"/>
              <w:right w:val="single" w:sz="4" w:space="0" w:color="auto"/>
            </w:tcBorders>
            <w:vAlign w:val="center"/>
          </w:tcPr>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 xml:space="preserve">1. </w:t>
            </w:r>
            <w:r>
              <w:rPr>
                <w:rFonts w:ascii="仿宋_GB2312" w:eastAsia="仿宋_GB2312" w:hAnsi="仿宋_GB2312" w:cs="仿宋_GB2312" w:hint="eastAsia"/>
                <w:kern w:val="0"/>
                <w:sz w:val="18"/>
                <w:szCs w:val="18"/>
              </w:rPr>
              <w:t>硕士阶段为</w:t>
            </w:r>
            <w:r w:rsidRPr="00F561B4">
              <w:rPr>
                <w:rFonts w:ascii="仿宋_GB2312" w:eastAsia="仿宋_GB2312" w:hAnsi="仿宋_GB2312" w:cs="仿宋_GB2312" w:hint="eastAsia"/>
                <w:kern w:val="0"/>
                <w:sz w:val="18"/>
                <w:szCs w:val="18"/>
              </w:rPr>
              <w:t>一</w:t>
            </w:r>
            <w:r w:rsidRPr="00F561B4">
              <w:rPr>
                <w:rFonts w:ascii="仿宋_GB2312" w:eastAsia="仿宋_GB2312" w:hAnsi="仿宋_GB2312" w:cs="仿宋_GB2312" w:hint="eastAsia"/>
                <w:color w:val="000000" w:themeColor="text1"/>
                <w:kern w:val="0"/>
                <w:sz w:val="18"/>
                <w:szCs w:val="18"/>
              </w:rPr>
              <w:t>流大学和一流学科建设高校</w:t>
            </w:r>
            <w:r w:rsidRPr="00F561B4">
              <w:rPr>
                <w:rFonts w:ascii="仿宋_GB2312" w:eastAsia="仿宋_GB2312" w:hAnsi="仿宋_GB2312" w:cs="仿宋_GB2312" w:hint="eastAsia"/>
                <w:kern w:val="0"/>
                <w:sz w:val="18"/>
                <w:szCs w:val="18"/>
              </w:rPr>
              <w:t>或教育部第四轮学科评估结果C-及以上的高校；</w:t>
            </w:r>
          </w:p>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2.本科或硕士至少有一个阶段有机械类或交通运输类专业学习经历；</w:t>
            </w:r>
          </w:p>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3.硕士阶段为全日制普通高校硕士研究生毕业。</w:t>
            </w:r>
          </w:p>
        </w:tc>
        <w:tc>
          <w:tcPr>
            <w:tcW w:w="69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考核</w:t>
            </w:r>
          </w:p>
        </w:tc>
        <w:tc>
          <w:tcPr>
            <w:tcW w:w="1687"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赵骊</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13898755806    zlsea86@163.com</w:t>
            </w:r>
          </w:p>
          <w:p w:rsidR="00BC70D1" w:rsidRDefault="00BC70D1" w:rsidP="00857F84">
            <w:pPr>
              <w:widowControl/>
              <w:spacing w:line="200" w:lineRule="exact"/>
              <w:jc w:val="center"/>
              <w:rPr>
                <w:rFonts w:ascii="仿宋_GB2312" w:eastAsia="仿宋_GB2312" w:hAnsi="仿宋_GB2312" w:cs="仿宋_GB2312"/>
                <w:kern w:val="0"/>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
        </w:tc>
      </w:tr>
      <w:tr w:rsidR="00BC70D1" w:rsidTr="00857F84">
        <w:trPr>
          <w:trHeight w:val="720"/>
        </w:trPr>
        <w:tc>
          <w:tcPr>
            <w:tcW w:w="45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22</w:t>
            </w:r>
          </w:p>
        </w:tc>
        <w:tc>
          <w:tcPr>
            <w:tcW w:w="78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营口理工学院</w:t>
            </w:r>
          </w:p>
        </w:tc>
        <w:tc>
          <w:tcPr>
            <w:tcW w:w="96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经管学院教师（五）</w:t>
            </w:r>
          </w:p>
        </w:tc>
        <w:tc>
          <w:tcPr>
            <w:tcW w:w="73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专业技术</w:t>
            </w:r>
          </w:p>
        </w:tc>
        <w:tc>
          <w:tcPr>
            <w:tcW w:w="184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从事物流管理专业教学及科研工作</w:t>
            </w:r>
          </w:p>
        </w:tc>
        <w:tc>
          <w:tcPr>
            <w:tcW w:w="44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w:t>
            </w:r>
          </w:p>
        </w:tc>
        <w:tc>
          <w:tcPr>
            <w:tcW w:w="11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管理科学与工程类/工商管理类/物流管理与工程类/数学类/统计学类/计算机类/交通运输类</w:t>
            </w:r>
          </w:p>
        </w:tc>
        <w:tc>
          <w:tcPr>
            <w:tcW w:w="10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应用经济学/管理科学与工程/工商管理/计算机科学与技术/交通运输工程/管理科学与工程/数学</w:t>
            </w:r>
          </w:p>
        </w:tc>
        <w:tc>
          <w:tcPr>
            <w:tcW w:w="708"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硕士研究生</w:t>
            </w:r>
          </w:p>
        </w:tc>
        <w:tc>
          <w:tcPr>
            <w:tcW w:w="3194" w:type="dxa"/>
            <w:tcBorders>
              <w:top w:val="single" w:sz="4" w:space="0" w:color="auto"/>
              <w:left w:val="single" w:sz="4" w:space="0" w:color="auto"/>
              <w:bottom w:val="single" w:sz="4" w:space="0" w:color="auto"/>
              <w:right w:val="single" w:sz="4" w:space="0" w:color="auto"/>
            </w:tcBorders>
            <w:vAlign w:val="center"/>
          </w:tcPr>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 xml:space="preserve">1. </w:t>
            </w:r>
            <w:r>
              <w:rPr>
                <w:rFonts w:ascii="仿宋_GB2312" w:eastAsia="仿宋_GB2312" w:hAnsi="仿宋_GB2312" w:cs="仿宋_GB2312" w:hint="eastAsia"/>
                <w:kern w:val="0"/>
                <w:sz w:val="18"/>
                <w:szCs w:val="18"/>
              </w:rPr>
              <w:t>硕士阶段为</w:t>
            </w:r>
            <w:r w:rsidRPr="00F561B4">
              <w:rPr>
                <w:rFonts w:ascii="仿宋_GB2312" w:eastAsia="仿宋_GB2312" w:hAnsi="仿宋_GB2312" w:cs="仿宋_GB2312" w:hint="eastAsia"/>
                <w:kern w:val="0"/>
                <w:sz w:val="18"/>
                <w:szCs w:val="18"/>
              </w:rPr>
              <w:t>一</w:t>
            </w:r>
            <w:r w:rsidRPr="00F561B4">
              <w:rPr>
                <w:rFonts w:ascii="仿宋_GB2312" w:eastAsia="仿宋_GB2312" w:hAnsi="仿宋_GB2312" w:cs="仿宋_GB2312" w:hint="eastAsia"/>
                <w:color w:val="000000" w:themeColor="text1"/>
                <w:kern w:val="0"/>
                <w:sz w:val="18"/>
                <w:szCs w:val="18"/>
              </w:rPr>
              <w:t>流大学和一流学科建设高校</w:t>
            </w:r>
            <w:r w:rsidRPr="00F561B4">
              <w:rPr>
                <w:rFonts w:ascii="仿宋_GB2312" w:eastAsia="仿宋_GB2312" w:hAnsi="仿宋_GB2312" w:cs="仿宋_GB2312" w:hint="eastAsia"/>
                <w:kern w:val="0"/>
                <w:sz w:val="18"/>
                <w:szCs w:val="18"/>
              </w:rPr>
              <w:t>或教育部第四轮学科评估结果C-及以上的高校；</w:t>
            </w:r>
          </w:p>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2.本科或硕士至少有一个阶段有物流管理与工程类或交通运输类专业学习经历，另一阶段满足招聘要求专业；</w:t>
            </w:r>
          </w:p>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3.硕士阶段为全日制普通高校硕士研究生毕业。</w:t>
            </w:r>
          </w:p>
        </w:tc>
        <w:tc>
          <w:tcPr>
            <w:tcW w:w="69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考核</w:t>
            </w:r>
          </w:p>
        </w:tc>
        <w:tc>
          <w:tcPr>
            <w:tcW w:w="1687"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赵骊</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13898755806    zlsea86@163.com</w:t>
            </w:r>
          </w:p>
          <w:p w:rsidR="00BC70D1" w:rsidRDefault="00BC70D1" w:rsidP="00857F84">
            <w:pPr>
              <w:widowControl/>
              <w:spacing w:line="200" w:lineRule="exact"/>
              <w:jc w:val="center"/>
              <w:rPr>
                <w:rFonts w:ascii="仿宋_GB2312" w:eastAsia="仿宋_GB2312" w:hAnsi="仿宋_GB2312" w:cs="仿宋_GB2312"/>
                <w:kern w:val="0"/>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
        </w:tc>
      </w:tr>
      <w:tr w:rsidR="00BC70D1" w:rsidTr="00857F84">
        <w:trPr>
          <w:trHeight w:val="720"/>
        </w:trPr>
        <w:tc>
          <w:tcPr>
            <w:tcW w:w="45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lastRenderedPageBreak/>
              <w:t>23</w:t>
            </w:r>
          </w:p>
        </w:tc>
        <w:tc>
          <w:tcPr>
            <w:tcW w:w="78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营口理工学院</w:t>
            </w:r>
          </w:p>
        </w:tc>
        <w:tc>
          <w:tcPr>
            <w:tcW w:w="96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基础部教师（一）</w:t>
            </w:r>
          </w:p>
        </w:tc>
        <w:tc>
          <w:tcPr>
            <w:tcW w:w="73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专业技术</w:t>
            </w:r>
          </w:p>
        </w:tc>
        <w:tc>
          <w:tcPr>
            <w:tcW w:w="184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从事物理教学及科研工作</w:t>
            </w:r>
          </w:p>
        </w:tc>
        <w:tc>
          <w:tcPr>
            <w:tcW w:w="44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w:t>
            </w:r>
          </w:p>
        </w:tc>
        <w:tc>
          <w:tcPr>
            <w:tcW w:w="11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物理学类</w:t>
            </w:r>
          </w:p>
        </w:tc>
        <w:tc>
          <w:tcPr>
            <w:tcW w:w="10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物理学/ 电子科学与技术</w:t>
            </w:r>
          </w:p>
        </w:tc>
        <w:tc>
          <w:tcPr>
            <w:tcW w:w="708"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硕士研究生</w:t>
            </w:r>
          </w:p>
        </w:tc>
        <w:tc>
          <w:tcPr>
            <w:tcW w:w="3194" w:type="dxa"/>
            <w:tcBorders>
              <w:top w:val="single" w:sz="4" w:space="0" w:color="auto"/>
              <w:left w:val="single" w:sz="4" w:space="0" w:color="auto"/>
              <w:bottom w:val="single" w:sz="4" w:space="0" w:color="auto"/>
              <w:right w:val="single" w:sz="4" w:space="0" w:color="auto"/>
            </w:tcBorders>
            <w:vAlign w:val="center"/>
          </w:tcPr>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1.本科或硕士阶段为一</w:t>
            </w:r>
            <w:r w:rsidRPr="00F561B4">
              <w:rPr>
                <w:rFonts w:ascii="仿宋_GB2312" w:eastAsia="仿宋_GB2312" w:hAnsi="仿宋_GB2312" w:cs="仿宋_GB2312" w:hint="eastAsia"/>
                <w:color w:val="000000" w:themeColor="text1"/>
                <w:kern w:val="0"/>
                <w:sz w:val="18"/>
                <w:szCs w:val="18"/>
              </w:rPr>
              <w:t>流大学和一流学科建设高校</w:t>
            </w:r>
            <w:r w:rsidRPr="00F561B4">
              <w:rPr>
                <w:rFonts w:ascii="仿宋_GB2312" w:eastAsia="仿宋_GB2312" w:hAnsi="仿宋_GB2312" w:cs="仿宋_GB2312" w:hint="eastAsia"/>
                <w:kern w:val="0"/>
                <w:sz w:val="18"/>
                <w:szCs w:val="18"/>
              </w:rPr>
              <w:t>或教育部第四轮学科评估结果在C-及以上。</w:t>
            </w:r>
          </w:p>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2.本科阶段为物理类专业。</w:t>
            </w:r>
          </w:p>
        </w:tc>
        <w:tc>
          <w:tcPr>
            <w:tcW w:w="69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考核</w:t>
            </w:r>
          </w:p>
        </w:tc>
        <w:tc>
          <w:tcPr>
            <w:tcW w:w="1687"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蒋倩云 </w:t>
            </w:r>
          </w:p>
          <w:p w:rsidR="00BC70D1" w:rsidRDefault="00BC70D1" w:rsidP="00857F84">
            <w:pPr>
              <w:spacing w:line="200" w:lineRule="exact"/>
              <w:jc w:val="center"/>
              <w:rPr>
                <w:rFonts w:eastAsia="仿宋_GB2312"/>
                <w:kern w:val="0"/>
                <w:sz w:val="18"/>
                <w:szCs w:val="18"/>
              </w:rPr>
            </w:pPr>
            <w:r>
              <w:rPr>
                <w:rFonts w:eastAsia="仿宋_GB2312"/>
                <w:kern w:val="0"/>
                <w:sz w:val="18"/>
                <w:szCs w:val="18"/>
              </w:rPr>
              <w:t>18892624920</w:t>
            </w:r>
          </w:p>
          <w:p w:rsidR="00BC70D1" w:rsidRDefault="00BC70D1" w:rsidP="00857F84">
            <w:pPr>
              <w:spacing w:line="200" w:lineRule="exact"/>
              <w:jc w:val="center"/>
              <w:rPr>
                <w:rFonts w:ascii="仿宋_GB2312" w:eastAsia="仿宋_GB2312" w:hAnsi="仿宋_GB2312" w:cs="仿宋_GB2312"/>
                <w:kern w:val="0"/>
                <w:sz w:val="18"/>
                <w:szCs w:val="18"/>
              </w:rPr>
            </w:pPr>
            <w:r>
              <w:rPr>
                <w:rFonts w:eastAsia="仿宋_GB2312"/>
                <w:kern w:val="0"/>
                <w:sz w:val="18"/>
                <w:szCs w:val="18"/>
              </w:rPr>
              <w:t>229496753@qq.com</w:t>
            </w:r>
          </w:p>
        </w:tc>
        <w:tc>
          <w:tcPr>
            <w:tcW w:w="531"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
        </w:tc>
      </w:tr>
      <w:tr w:rsidR="00BC70D1" w:rsidTr="00857F84">
        <w:trPr>
          <w:trHeight w:val="720"/>
        </w:trPr>
        <w:tc>
          <w:tcPr>
            <w:tcW w:w="45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24</w:t>
            </w:r>
          </w:p>
        </w:tc>
        <w:tc>
          <w:tcPr>
            <w:tcW w:w="78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营口理工学院</w:t>
            </w:r>
          </w:p>
        </w:tc>
        <w:tc>
          <w:tcPr>
            <w:tcW w:w="96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基础部教师（二）</w:t>
            </w:r>
          </w:p>
        </w:tc>
        <w:tc>
          <w:tcPr>
            <w:tcW w:w="73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专业</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技术</w:t>
            </w:r>
          </w:p>
        </w:tc>
        <w:tc>
          <w:tcPr>
            <w:tcW w:w="184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从事数学教学及科研工作</w:t>
            </w:r>
          </w:p>
        </w:tc>
        <w:tc>
          <w:tcPr>
            <w:tcW w:w="44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w:t>
            </w:r>
          </w:p>
        </w:tc>
        <w:tc>
          <w:tcPr>
            <w:tcW w:w="11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数学类</w:t>
            </w:r>
          </w:p>
        </w:tc>
        <w:tc>
          <w:tcPr>
            <w:tcW w:w="10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数学</w:t>
            </w:r>
          </w:p>
        </w:tc>
        <w:tc>
          <w:tcPr>
            <w:tcW w:w="708"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硕士研究生</w:t>
            </w:r>
          </w:p>
        </w:tc>
        <w:tc>
          <w:tcPr>
            <w:tcW w:w="3194" w:type="dxa"/>
            <w:tcBorders>
              <w:top w:val="single" w:sz="4" w:space="0" w:color="auto"/>
              <w:left w:val="single" w:sz="4" w:space="0" w:color="auto"/>
              <w:bottom w:val="single" w:sz="4" w:space="0" w:color="auto"/>
              <w:right w:val="single" w:sz="4" w:space="0" w:color="auto"/>
            </w:tcBorders>
            <w:vAlign w:val="center"/>
          </w:tcPr>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1．本科或硕士阶段为一</w:t>
            </w:r>
            <w:r w:rsidRPr="00F561B4">
              <w:rPr>
                <w:rFonts w:ascii="仿宋_GB2312" w:eastAsia="仿宋_GB2312" w:hAnsi="仿宋_GB2312" w:cs="仿宋_GB2312" w:hint="eastAsia"/>
                <w:color w:val="000000" w:themeColor="text1"/>
                <w:kern w:val="0"/>
                <w:sz w:val="18"/>
                <w:szCs w:val="18"/>
              </w:rPr>
              <w:t>流大学和一流学科建设高校</w:t>
            </w:r>
            <w:r w:rsidRPr="00F561B4">
              <w:rPr>
                <w:rFonts w:ascii="仿宋_GB2312" w:eastAsia="仿宋_GB2312" w:hAnsi="仿宋_GB2312" w:cs="仿宋_GB2312" w:hint="eastAsia"/>
                <w:kern w:val="0"/>
                <w:sz w:val="18"/>
                <w:szCs w:val="18"/>
              </w:rPr>
              <w:t>或教育部第四轮学科评估结果在C-及以上。</w:t>
            </w:r>
          </w:p>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2.本科和硕士阶段需同时满足招聘专业要求。</w:t>
            </w:r>
          </w:p>
        </w:tc>
        <w:tc>
          <w:tcPr>
            <w:tcW w:w="69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考核</w:t>
            </w:r>
          </w:p>
        </w:tc>
        <w:tc>
          <w:tcPr>
            <w:tcW w:w="1687"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蒋倩云 </w:t>
            </w:r>
          </w:p>
          <w:p w:rsidR="00BC70D1" w:rsidRDefault="00BC70D1" w:rsidP="00857F84">
            <w:pPr>
              <w:spacing w:line="200" w:lineRule="exact"/>
              <w:jc w:val="center"/>
              <w:rPr>
                <w:rFonts w:eastAsia="仿宋_GB2312"/>
                <w:kern w:val="0"/>
                <w:sz w:val="18"/>
                <w:szCs w:val="18"/>
              </w:rPr>
            </w:pPr>
            <w:r>
              <w:rPr>
                <w:rFonts w:eastAsia="仿宋_GB2312"/>
                <w:kern w:val="0"/>
                <w:sz w:val="18"/>
                <w:szCs w:val="18"/>
              </w:rPr>
              <w:t>18892624920</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eastAsia="仿宋_GB2312"/>
                <w:kern w:val="0"/>
                <w:sz w:val="18"/>
                <w:szCs w:val="18"/>
              </w:rPr>
              <w:t>229496753@qq.com</w:t>
            </w:r>
          </w:p>
        </w:tc>
        <w:tc>
          <w:tcPr>
            <w:tcW w:w="531"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
        </w:tc>
      </w:tr>
      <w:tr w:rsidR="00BC70D1" w:rsidTr="00857F84">
        <w:trPr>
          <w:trHeight w:val="720"/>
        </w:trPr>
        <w:tc>
          <w:tcPr>
            <w:tcW w:w="45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25</w:t>
            </w:r>
          </w:p>
        </w:tc>
        <w:tc>
          <w:tcPr>
            <w:tcW w:w="78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营口理工学院</w:t>
            </w:r>
          </w:p>
        </w:tc>
        <w:tc>
          <w:tcPr>
            <w:tcW w:w="96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马克思学院教师</w:t>
            </w:r>
          </w:p>
        </w:tc>
        <w:tc>
          <w:tcPr>
            <w:tcW w:w="73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专业技术</w:t>
            </w:r>
          </w:p>
        </w:tc>
        <w:tc>
          <w:tcPr>
            <w:tcW w:w="184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从事</w:t>
            </w:r>
            <w:proofErr w:type="gramStart"/>
            <w:r>
              <w:rPr>
                <w:rFonts w:ascii="仿宋_GB2312" w:eastAsia="仿宋_GB2312" w:hAnsi="仿宋_GB2312" w:cs="仿宋_GB2312" w:hint="eastAsia"/>
                <w:kern w:val="0"/>
                <w:sz w:val="18"/>
                <w:szCs w:val="18"/>
              </w:rPr>
              <w:t>思政课</w:t>
            </w:r>
            <w:proofErr w:type="gramEnd"/>
            <w:r>
              <w:rPr>
                <w:rFonts w:ascii="仿宋_GB2312" w:eastAsia="仿宋_GB2312" w:hAnsi="仿宋_GB2312" w:cs="仿宋_GB2312" w:hint="eastAsia"/>
                <w:kern w:val="0"/>
                <w:sz w:val="18"/>
                <w:szCs w:val="18"/>
              </w:rPr>
              <w:t>教学、科研</w:t>
            </w:r>
            <w:proofErr w:type="gramStart"/>
            <w:r>
              <w:rPr>
                <w:rFonts w:ascii="仿宋_GB2312" w:eastAsia="仿宋_GB2312" w:hAnsi="仿宋_GB2312" w:cs="仿宋_GB2312" w:hint="eastAsia"/>
                <w:kern w:val="0"/>
                <w:sz w:val="18"/>
                <w:szCs w:val="18"/>
              </w:rPr>
              <w:t>及系部秘书</w:t>
            </w:r>
            <w:proofErr w:type="gramEnd"/>
            <w:r>
              <w:rPr>
                <w:rFonts w:ascii="仿宋_GB2312" w:eastAsia="仿宋_GB2312" w:hAnsi="仿宋_GB2312" w:cs="仿宋_GB2312" w:hint="eastAsia"/>
                <w:kern w:val="0"/>
                <w:sz w:val="18"/>
                <w:szCs w:val="18"/>
              </w:rPr>
              <w:t>工作</w:t>
            </w:r>
          </w:p>
        </w:tc>
        <w:tc>
          <w:tcPr>
            <w:tcW w:w="44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w:t>
            </w:r>
          </w:p>
        </w:tc>
        <w:tc>
          <w:tcPr>
            <w:tcW w:w="11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哲学</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法学</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教育学</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历史学</w:t>
            </w:r>
          </w:p>
          <w:p w:rsidR="00BC70D1" w:rsidRDefault="00BC70D1" w:rsidP="00857F84">
            <w:pPr>
              <w:widowControl/>
              <w:spacing w:line="200" w:lineRule="exact"/>
              <w:jc w:val="center"/>
              <w:rPr>
                <w:rFonts w:ascii="仿宋_GB2312" w:eastAsia="仿宋_GB2312" w:hAnsi="仿宋_GB2312" w:cs="仿宋_GB2312"/>
                <w:kern w:val="0"/>
                <w:sz w:val="18"/>
                <w:szCs w:val="18"/>
              </w:rPr>
            </w:pPr>
          </w:p>
        </w:tc>
        <w:tc>
          <w:tcPr>
            <w:tcW w:w="10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马克思主义哲学/科学技术哲学/政治学类/中国近现代史/马克思主义理论类/学科教学（思政）</w:t>
            </w:r>
          </w:p>
        </w:tc>
        <w:tc>
          <w:tcPr>
            <w:tcW w:w="708"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硕士研究生</w:t>
            </w:r>
          </w:p>
        </w:tc>
        <w:tc>
          <w:tcPr>
            <w:tcW w:w="3194" w:type="dxa"/>
            <w:tcBorders>
              <w:top w:val="single" w:sz="4" w:space="0" w:color="auto"/>
              <w:left w:val="single" w:sz="4" w:space="0" w:color="auto"/>
              <w:bottom w:val="single" w:sz="4" w:space="0" w:color="auto"/>
              <w:right w:val="single" w:sz="4" w:space="0" w:color="auto"/>
            </w:tcBorders>
            <w:vAlign w:val="center"/>
          </w:tcPr>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1.本科、研究生专业需同时满足招聘专业需求。</w:t>
            </w:r>
          </w:p>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2.中共党员（含预备党员）。</w:t>
            </w:r>
          </w:p>
        </w:tc>
        <w:tc>
          <w:tcPr>
            <w:tcW w:w="69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考核</w:t>
            </w:r>
          </w:p>
        </w:tc>
        <w:tc>
          <w:tcPr>
            <w:tcW w:w="1687"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李苗</w:t>
            </w:r>
          </w:p>
          <w:p w:rsidR="00BC70D1" w:rsidRDefault="00BC70D1" w:rsidP="00857F84">
            <w:pPr>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15041746336</w:t>
            </w:r>
          </w:p>
          <w:p w:rsidR="00BC70D1" w:rsidRDefault="00BC70D1" w:rsidP="00857F84">
            <w:pPr>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122678392@qq.com</w:t>
            </w:r>
          </w:p>
        </w:tc>
        <w:tc>
          <w:tcPr>
            <w:tcW w:w="531"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
        </w:tc>
      </w:tr>
      <w:tr w:rsidR="00BC70D1" w:rsidTr="00857F84">
        <w:trPr>
          <w:trHeight w:val="720"/>
        </w:trPr>
        <w:tc>
          <w:tcPr>
            <w:tcW w:w="45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26</w:t>
            </w:r>
          </w:p>
        </w:tc>
        <w:tc>
          <w:tcPr>
            <w:tcW w:w="78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营口理工学院</w:t>
            </w:r>
          </w:p>
        </w:tc>
        <w:tc>
          <w:tcPr>
            <w:tcW w:w="96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外语部</w:t>
            </w:r>
          </w:p>
        </w:tc>
        <w:tc>
          <w:tcPr>
            <w:tcW w:w="73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专业技术</w:t>
            </w:r>
          </w:p>
        </w:tc>
        <w:tc>
          <w:tcPr>
            <w:tcW w:w="1845"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从事大学英语教学、科研</w:t>
            </w:r>
          </w:p>
          <w:p w:rsidR="00BC70D1" w:rsidRDefault="00BC70D1" w:rsidP="00857F84">
            <w:pPr>
              <w:widowControl/>
              <w:spacing w:line="200" w:lineRule="exact"/>
              <w:jc w:val="center"/>
              <w:rPr>
                <w:rFonts w:ascii="仿宋_GB2312" w:eastAsia="仿宋_GB2312" w:hAnsi="仿宋_GB2312" w:cs="仿宋_GB2312"/>
                <w:kern w:val="0"/>
                <w:sz w:val="18"/>
                <w:szCs w:val="18"/>
              </w:rPr>
            </w:pPr>
            <w:proofErr w:type="gramStart"/>
            <w:r>
              <w:rPr>
                <w:rFonts w:ascii="仿宋_GB2312" w:eastAsia="仿宋_GB2312" w:hAnsi="仿宋_GB2312" w:cs="仿宋_GB2312" w:hint="eastAsia"/>
                <w:kern w:val="0"/>
                <w:sz w:val="18"/>
                <w:szCs w:val="18"/>
              </w:rPr>
              <w:t>及系部秘书</w:t>
            </w:r>
            <w:proofErr w:type="gramEnd"/>
            <w:r>
              <w:rPr>
                <w:rFonts w:ascii="仿宋_GB2312" w:eastAsia="仿宋_GB2312" w:hAnsi="仿宋_GB2312" w:cs="仿宋_GB2312" w:hint="eastAsia"/>
                <w:kern w:val="0"/>
                <w:sz w:val="18"/>
                <w:szCs w:val="18"/>
              </w:rPr>
              <w:t>工作</w:t>
            </w:r>
          </w:p>
        </w:tc>
        <w:tc>
          <w:tcPr>
            <w:tcW w:w="44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w:t>
            </w:r>
          </w:p>
        </w:tc>
        <w:tc>
          <w:tcPr>
            <w:tcW w:w="11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英语</w:t>
            </w:r>
          </w:p>
        </w:tc>
        <w:tc>
          <w:tcPr>
            <w:tcW w:w="1049"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英语语言文学</w:t>
            </w:r>
          </w:p>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外国语言学及应用语言学（英语）</w:t>
            </w:r>
          </w:p>
        </w:tc>
        <w:tc>
          <w:tcPr>
            <w:tcW w:w="708"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硕士</w:t>
            </w:r>
          </w:p>
        </w:tc>
        <w:tc>
          <w:tcPr>
            <w:tcW w:w="3194" w:type="dxa"/>
            <w:tcBorders>
              <w:top w:val="single" w:sz="4" w:space="0" w:color="auto"/>
              <w:left w:val="single" w:sz="4" w:space="0" w:color="auto"/>
              <w:bottom w:val="single" w:sz="4" w:space="0" w:color="auto"/>
              <w:right w:val="single" w:sz="4" w:space="0" w:color="auto"/>
            </w:tcBorders>
            <w:vAlign w:val="center"/>
          </w:tcPr>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1.本科阶段与研究生阶段均为全日制普通高校毕业；</w:t>
            </w:r>
          </w:p>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2.本科和硕士阶段所学专业需同时满足招聘专业要求；</w:t>
            </w:r>
          </w:p>
          <w:p w:rsidR="00BC70D1" w:rsidRPr="00F561B4" w:rsidRDefault="00BC70D1" w:rsidP="00857F84">
            <w:pPr>
              <w:widowControl/>
              <w:spacing w:line="200" w:lineRule="exact"/>
              <w:jc w:val="left"/>
              <w:rPr>
                <w:rFonts w:ascii="仿宋_GB2312" w:eastAsia="仿宋_GB2312" w:hAnsi="仿宋_GB2312" w:cs="仿宋_GB2312"/>
                <w:kern w:val="0"/>
                <w:sz w:val="18"/>
                <w:szCs w:val="18"/>
              </w:rPr>
            </w:pPr>
            <w:r w:rsidRPr="00F561B4">
              <w:rPr>
                <w:rFonts w:ascii="仿宋_GB2312" w:eastAsia="仿宋_GB2312" w:hAnsi="仿宋_GB2312" w:cs="仿宋_GB2312" w:hint="eastAsia"/>
                <w:kern w:val="0"/>
                <w:sz w:val="18"/>
                <w:szCs w:val="18"/>
              </w:rPr>
              <w:t>3．</w:t>
            </w:r>
            <w:r>
              <w:rPr>
                <w:rFonts w:ascii="仿宋_GB2312" w:eastAsia="仿宋_GB2312" w:hAnsi="仿宋_GB2312" w:cs="仿宋_GB2312" w:hint="eastAsia"/>
                <w:color w:val="000000" w:themeColor="text1"/>
                <w:kern w:val="0"/>
                <w:sz w:val="18"/>
                <w:szCs w:val="18"/>
              </w:rPr>
              <w:t>本科或硕士阶段为</w:t>
            </w:r>
            <w:r w:rsidRPr="00F561B4">
              <w:rPr>
                <w:rFonts w:ascii="仿宋_GB2312" w:eastAsia="仿宋_GB2312" w:hAnsi="仿宋_GB2312" w:cs="仿宋_GB2312" w:hint="eastAsia"/>
                <w:kern w:val="0"/>
                <w:sz w:val="18"/>
                <w:szCs w:val="18"/>
              </w:rPr>
              <w:t>一</w:t>
            </w:r>
            <w:r w:rsidRPr="00F561B4">
              <w:rPr>
                <w:rFonts w:ascii="仿宋_GB2312" w:eastAsia="仿宋_GB2312" w:hAnsi="仿宋_GB2312" w:cs="仿宋_GB2312" w:hint="eastAsia"/>
                <w:color w:val="000000" w:themeColor="text1"/>
                <w:kern w:val="0"/>
                <w:sz w:val="18"/>
                <w:szCs w:val="18"/>
              </w:rPr>
              <w:t>流大学和一流学科建设高校</w:t>
            </w:r>
            <w:r w:rsidRPr="00F561B4">
              <w:rPr>
                <w:rFonts w:ascii="仿宋_GB2312" w:eastAsia="仿宋_GB2312" w:hAnsi="仿宋_GB2312" w:cs="仿宋_GB2312" w:hint="eastAsia"/>
                <w:kern w:val="0"/>
                <w:sz w:val="18"/>
                <w:szCs w:val="18"/>
              </w:rPr>
              <w:t>或教育部第四轮学科评估结果C</w:t>
            </w:r>
            <w:r w:rsidRPr="00F561B4">
              <w:rPr>
                <w:rFonts w:ascii="仿宋_GB2312" w:eastAsia="仿宋_GB2312" w:hAnsi="仿宋_GB2312" w:cs="仿宋_GB2312"/>
                <w:kern w:val="0"/>
                <w:sz w:val="18"/>
                <w:szCs w:val="18"/>
              </w:rPr>
              <w:t>+</w:t>
            </w:r>
            <w:r w:rsidRPr="00F561B4">
              <w:rPr>
                <w:rFonts w:ascii="仿宋_GB2312" w:eastAsia="仿宋_GB2312" w:hAnsi="仿宋_GB2312" w:cs="仿宋_GB2312" w:hint="eastAsia"/>
                <w:kern w:val="0"/>
                <w:sz w:val="18"/>
                <w:szCs w:val="18"/>
              </w:rPr>
              <w:t>及以上等级院校或具有国外高校留学经历。</w:t>
            </w:r>
          </w:p>
        </w:tc>
        <w:tc>
          <w:tcPr>
            <w:tcW w:w="690"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考核</w:t>
            </w:r>
          </w:p>
        </w:tc>
        <w:tc>
          <w:tcPr>
            <w:tcW w:w="1687"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徐娜</w:t>
            </w:r>
          </w:p>
          <w:p w:rsidR="00BC70D1" w:rsidRDefault="00BC70D1" w:rsidP="00857F84">
            <w:pPr>
              <w:spacing w:line="2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15542763589</w:t>
            </w:r>
          </w:p>
        </w:tc>
        <w:tc>
          <w:tcPr>
            <w:tcW w:w="531" w:type="dxa"/>
            <w:tcBorders>
              <w:top w:val="single" w:sz="4" w:space="0" w:color="auto"/>
              <w:left w:val="single" w:sz="4" w:space="0" w:color="auto"/>
              <w:bottom w:val="single" w:sz="4" w:space="0" w:color="auto"/>
              <w:right w:val="single" w:sz="4" w:space="0" w:color="auto"/>
            </w:tcBorders>
            <w:vAlign w:val="center"/>
          </w:tcPr>
          <w:p w:rsidR="00BC70D1" w:rsidRDefault="00BC70D1" w:rsidP="00857F84">
            <w:pPr>
              <w:widowControl/>
              <w:spacing w:line="200" w:lineRule="exact"/>
              <w:jc w:val="center"/>
              <w:rPr>
                <w:rFonts w:ascii="仿宋_GB2312" w:eastAsia="仿宋_GB2312" w:hAnsi="仿宋_GB2312" w:cs="仿宋_GB2312"/>
                <w:kern w:val="0"/>
                <w:sz w:val="18"/>
                <w:szCs w:val="18"/>
              </w:rPr>
            </w:pPr>
          </w:p>
        </w:tc>
      </w:tr>
    </w:tbl>
    <w:p w:rsidR="00F705BF" w:rsidRDefault="00F705BF">
      <w:bookmarkStart w:id="0" w:name="_GoBack"/>
      <w:bookmarkEnd w:id="0"/>
    </w:p>
    <w:sectPr w:rsidR="00F705BF" w:rsidSect="00BC70D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830" w:rsidRDefault="00131830" w:rsidP="00BC70D1">
      <w:r>
        <w:separator/>
      </w:r>
    </w:p>
  </w:endnote>
  <w:endnote w:type="continuationSeparator" w:id="0">
    <w:p w:rsidR="00131830" w:rsidRDefault="00131830" w:rsidP="00BC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830" w:rsidRDefault="00131830" w:rsidP="00BC70D1">
      <w:r>
        <w:separator/>
      </w:r>
    </w:p>
  </w:footnote>
  <w:footnote w:type="continuationSeparator" w:id="0">
    <w:p w:rsidR="00131830" w:rsidRDefault="00131830" w:rsidP="00BC7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35589"/>
    <w:multiLevelType w:val="singleLevel"/>
    <w:tmpl w:val="43F35589"/>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DE"/>
    <w:rsid w:val="00131830"/>
    <w:rsid w:val="00A13CDE"/>
    <w:rsid w:val="00BC70D1"/>
    <w:rsid w:val="00F70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0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70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70D1"/>
    <w:rPr>
      <w:sz w:val="18"/>
      <w:szCs w:val="18"/>
    </w:rPr>
  </w:style>
  <w:style w:type="paragraph" w:styleId="a4">
    <w:name w:val="footer"/>
    <w:basedOn w:val="a"/>
    <w:link w:val="Char0"/>
    <w:uiPriority w:val="99"/>
    <w:unhideWhenUsed/>
    <w:rsid w:val="00BC70D1"/>
    <w:pPr>
      <w:tabs>
        <w:tab w:val="center" w:pos="4153"/>
        <w:tab w:val="right" w:pos="8306"/>
      </w:tabs>
      <w:snapToGrid w:val="0"/>
      <w:jc w:val="left"/>
    </w:pPr>
    <w:rPr>
      <w:sz w:val="18"/>
      <w:szCs w:val="18"/>
    </w:rPr>
  </w:style>
  <w:style w:type="character" w:customStyle="1" w:styleId="Char0">
    <w:name w:val="页脚 Char"/>
    <w:basedOn w:val="a0"/>
    <w:link w:val="a4"/>
    <w:uiPriority w:val="99"/>
    <w:rsid w:val="00BC70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0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70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70D1"/>
    <w:rPr>
      <w:sz w:val="18"/>
      <w:szCs w:val="18"/>
    </w:rPr>
  </w:style>
  <w:style w:type="paragraph" w:styleId="a4">
    <w:name w:val="footer"/>
    <w:basedOn w:val="a"/>
    <w:link w:val="Char0"/>
    <w:uiPriority w:val="99"/>
    <w:unhideWhenUsed/>
    <w:rsid w:val="00BC70D1"/>
    <w:pPr>
      <w:tabs>
        <w:tab w:val="center" w:pos="4153"/>
        <w:tab w:val="right" w:pos="8306"/>
      </w:tabs>
      <w:snapToGrid w:val="0"/>
      <w:jc w:val="left"/>
    </w:pPr>
    <w:rPr>
      <w:sz w:val="18"/>
      <w:szCs w:val="18"/>
    </w:rPr>
  </w:style>
  <w:style w:type="character" w:customStyle="1" w:styleId="Char0">
    <w:name w:val="页脚 Char"/>
    <w:basedOn w:val="a0"/>
    <w:link w:val="a4"/>
    <w:uiPriority w:val="99"/>
    <w:rsid w:val="00BC70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866</Words>
  <Characters>4941</Characters>
  <Application>Microsoft Office Word</Application>
  <DocSecurity>0</DocSecurity>
  <Lines>41</Lines>
  <Paragraphs>11</Paragraphs>
  <ScaleCrop>false</ScaleCrop>
  <Company>HP Inc.</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2020-04-17T04:53:00Z</dcterms:created>
  <dcterms:modified xsi:type="dcterms:W3CDTF">2020-04-17T04:53:00Z</dcterms:modified>
</cp:coreProperties>
</file>