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BFD" w:rsidRPr="00EC1D6B" w:rsidRDefault="00C01BFD" w:rsidP="00EC1D6B">
      <w:pPr>
        <w:adjustRightInd w:val="0"/>
        <w:snapToGrid w:val="0"/>
        <w:spacing w:line="560" w:lineRule="exact"/>
        <w:ind w:firstLineChars="200" w:firstLine="723"/>
        <w:rPr>
          <w:rFonts w:ascii="黑体" w:eastAsia="黑体" w:hAnsi="黑体"/>
          <w:b/>
          <w:color w:val="000000"/>
          <w:sz w:val="36"/>
          <w:szCs w:val="36"/>
        </w:rPr>
      </w:pPr>
      <w:r w:rsidRPr="00EC1D6B">
        <w:rPr>
          <w:rFonts w:ascii="黑体" w:eastAsia="黑体" w:hAnsi="黑体" w:hint="eastAsia"/>
          <w:b/>
          <w:color w:val="000000"/>
          <w:sz w:val="36"/>
          <w:szCs w:val="36"/>
        </w:rPr>
        <w:t>沈阳市2019年公开招聘中职学校专业课教师</w:t>
      </w:r>
    </w:p>
    <w:p w:rsidR="00C01BFD" w:rsidRPr="00EC1D6B" w:rsidRDefault="00C01BFD" w:rsidP="00EC1D6B">
      <w:pPr>
        <w:adjustRightInd w:val="0"/>
        <w:snapToGrid w:val="0"/>
        <w:spacing w:line="560" w:lineRule="exact"/>
        <w:ind w:firstLineChars="300" w:firstLine="1084"/>
        <w:rPr>
          <w:rFonts w:ascii="黑体" w:eastAsia="黑体" w:hAnsi="黑体"/>
          <w:b/>
          <w:color w:val="000000"/>
          <w:sz w:val="36"/>
          <w:szCs w:val="36"/>
        </w:rPr>
      </w:pPr>
      <w:r w:rsidRPr="00EC1D6B">
        <w:rPr>
          <w:rFonts w:ascii="黑体" w:eastAsia="黑体" w:hAnsi="黑体" w:hint="eastAsia"/>
          <w:b/>
          <w:color w:val="000000"/>
          <w:sz w:val="36"/>
          <w:szCs w:val="36"/>
        </w:rPr>
        <w:t>焊接技术应用实践操作</w:t>
      </w:r>
      <w:r w:rsidR="000766C4" w:rsidRPr="00EC1D6B">
        <w:rPr>
          <w:rFonts w:ascii="黑体" w:eastAsia="黑体" w:hAnsi="黑体" w:hint="eastAsia"/>
          <w:b/>
          <w:color w:val="000000"/>
          <w:sz w:val="36"/>
          <w:szCs w:val="36"/>
        </w:rPr>
        <w:t>题</w:t>
      </w:r>
      <w:r w:rsidRPr="00EC1D6B">
        <w:rPr>
          <w:rFonts w:ascii="黑体" w:eastAsia="黑体" w:hAnsi="黑体" w:hint="eastAsia"/>
          <w:b/>
          <w:color w:val="000000"/>
          <w:sz w:val="36"/>
          <w:szCs w:val="36"/>
        </w:rPr>
        <w:t>目三</w:t>
      </w:r>
    </w:p>
    <w:p w:rsidR="00C01BFD" w:rsidRPr="00EC1D6B" w:rsidRDefault="00C01BFD" w:rsidP="00EC1D6B">
      <w:pPr>
        <w:adjustRightInd w:val="0"/>
        <w:snapToGrid w:val="0"/>
        <w:spacing w:line="560" w:lineRule="exact"/>
        <w:ind w:firstLineChars="500" w:firstLine="1405"/>
        <w:rPr>
          <w:rFonts w:ascii="仿宋" w:eastAsia="仿宋" w:hAnsi="仿宋"/>
          <w:b/>
          <w:color w:val="000000"/>
          <w:sz w:val="28"/>
          <w:szCs w:val="28"/>
        </w:rPr>
      </w:pPr>
    </w:p>
    <w:p w:rsidR="00C01BFD" w:rsidRPr="00EC1D6B" w:rsidRDefault="00C01BFD" w:rsidP="00EC1D6B">
      <w:pPr>
        <w:adjustRightInd w:val="0"/>
        <w:snapToGrid w:val="0"/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hint="eastAsia"/>
          <w:sz w:val="28"/>
          <w:szCs w:val="28"/>
        </w:rPr>
        <w:t>按照焊接技术实践操作规程要求，独立完成以下3个焊接任务。</w:t>
      </w:r>
    </w:p>
    <w:p w:rsidR="0089081C" w:rsidRPr="00EC1D6B" w:rsidRDefault="00483627" w:rsidP="00300892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EC1D6B">
        <w:rPr>
          <w:rFonts w:ascii="仿宋" w:eastAsia="仿宋" w:hAnsi="仿宋" w:cs="Times New Roman" w:hint="eastAsia"/>
          <w:b/>
          <w:sz w:val="28"/>
          <w:szCs w:val="28"/>
        </w:rPr>
        <w:t>任务</w:t>
      </w:r>
      <w:proofErr w:type="gramStart"/>
      <w:r w:rsidR="003453A4" w:rsidRPr="00EC1D6B">
        <w:rPr>
          <w:rFonts w:ascii="仿宋" w:eastAsia="仿宋" w:hAnsi="仿宋" w:cs="Times New Roman" w:hint="eastAsia"/>
          <w:b/>
          <w:sz w:val="28"/>
          <w:szCs w:val="28"/>
        </w:rPr>
        <w:t>一</w:t>
      </w:r>
      <w:proofErr w:type="gramEnd"/>
      <w:r w:rsidR="003453A4" w:rsidRPr="00EC1D6B">
        <w:rPr>
          <w:rFonts w:ascii="仿宋" w:eastAsia="仿宋" w:hAnsi="仿宋" w:cs="Times New Roman" w:hint="eastAsia"/>
          <w:b/>
          <w:sz w:val="28"/>
          <w:szCs w:val="28"/>
        </w:rPr>
        <w:t>：板-板对接(3G)（100分）</w:t>
      </w:r>
    </w:p>
    <w:p w:rsidR="0089081C" w:rsidRPr="00EC1D6B" w:rsidRDefault="003453A4" w:rsidP="00EC1D6B">
      <w:pPr>
        <w:adjustRightInd w:val="0"/>
        <w:snapToGrid w:val="0"/>
        <w:spacing w:line="240" w:lineRule="atLeast"/>
        <w:ind w:firstLineChars="200" w:firstLine="560"/>
        <w:rPr>
          <w:rFonts w:ascii="仿宋" w:eastAsia="仿宋" w:hAnsi="仿宋" w:cs="Times New Roman"/>
          <w:bCs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焊接方法：焊条电弧焊和二氧化碳气体保护焊（135\111）；</w:t>
      </w:r>
    </w:p>
    <w:p w:rsidR="0089081C" w:rsidRPr="00EC1D6B" w:rsidRDefault="003453A4" w:rsidP="00EC1D6B">
      <w:pPr>
        <w:adjustRightInd w:val="0"/>
        <w:snapToGrid w:val="0"/>
        <w:spacing w:line="240" w:lineRule="atLeas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母    材：型号Q235，规格：（300×125×12），单位：mm；</w:t>
      </w:r>
    </w:p>
    <w:p w:rsidR="0089081C" w:rsidRPr="00EC1D6B" w:rsidRDefault="003453A4" w:rsidP="00EC1D6B">
      <w:pPr>
        <w:spacing w:line="240" w:lineRule="atLeas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焊    条：型号:</w:t>
      </w:r>
      <w:r w:rsidR="00D600C1" w:rsidRPr="00EC1D6B">
        <w:rPr>
          <w:rFonts w:ascii="仿宋" w:eastAsia="仿宋" w:hAnsi="仿宋" w:cs="Times New Roman" w:hint="eastAsia"/>
          <w:sz w:val="28"/>
          <w:szCs w:val="28"/>
        </w:rPr>
        <w:t xml:space="preserve">  </w:t>
      </w:r>
      <w:r w:rsidRPr="00EC1D6B">
        <w:rPr>
          <w:rFonts w:ascii="仿宋" w:eastAsia="仿宋" w:hAnsi="仿宋" w:cs="Times New Roman" w:hint="eastAsia"/>
          <w:sz w:val="28"/>
          <w:szCs w:val="28"/>
        </w:rPr>
        <w:t>E5015,规格：Φ3.2、Φ4.0（自选）。</w:t>
      </w:r>
    </w:p>
    <w:p w:rsidR="0089081C" w:rsidRPr="00EC1D6B" w:rsidRDefault="00EC1D6B">
      <w:pPr>
        <w:spacing w:line="24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    </w:t>
      </w:r>
      <w:r w:rsidR="00D600C1" w:rsidRPr="00EC1D6B">
        <w:rPr>
          <w:rFonts w:ascii="仿宋" w:eastAsia="仿宋" w:hAnsi="仿宋" w:cs="Times New Roman" w:hint="eastAsia"/>
          <w:sz w:val="28"/>
          <w:szCs w:val="28"/>
        </w:rPr>
        <w:t>焊    丝：型号：</w:t>
      </w:r>
      <w:r w:rsidR="003453A4" w:rsidRPr="00EC1D6B">
        <w:rPr>
          <w:rFonts w:ascii="仿宋" w:eastAsia="仿宋" w:hAnsi="仿宋" w:cs="Times New Roman" w:hint="eastAsia"/>
          <w:sz w:val="28"/>
          <w:szCs w:val="28"/>
        </w:rPr>
        <w:t xml:space="preserve"> ER50-6,规格：Φ1.2</w:t>
      </w:r>
    </w:p>
    <w:p w:rsidR="0089081C" w:rsidRPr="00EC1D6B" w:rsidRDefault="0089081C">
      <w:pPr>
        <w:rPr>
          <w:rFonts w:ascii="仿宋" w:eastAsia="仿宋" w:hAnsi="仿宋" w:cs="Times New Roman"/>
          <w:sz w:val="28"/>
          <w:szCs w:val="28"/>
        </w:rPr>
      </w:pPr>
    </w:p>
    <w:p w:rsidR="0089081C" w:rsidRPr="00EC1D6B" w:rsidRDefault="003453A4" w:rsidP="00D600C1">
      <w:pPr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EC1D6B">
        <w:rPr>
          <w:rFonts w:ascii="仿宋" w:eastAsia="仿宋" w:hAnsi="仿宋" w:cs="Times New Roman" w:hint="eastAsia"/>
          <w:noProof/>
          <w:sz w:val="28"/>
          <w:szCs w:val="28"/>
        </w:rPr>
        <w:drawing>
          <wp:inline distT="0" distB="0" distL="114300" distR="114300">
            <wp:extent cx="2581275" cy="2764344"/>
            <wp:effectExtent l="19050" t="0" r="9525" b="0"/>
            <wp:docPr id="1" name="图片 1" descr="立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立焊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2080" cy="2765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1D6B" w:rsidRDefault="00F73DD2" w:rsidP="00EC1D6B">
      <w:pPr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EC1D6B">
        <w:rPr>
          <w:rFonts w:ascii="仿宋" w:eastAsia="仿宋" w:hAnsi="仿宋" w:cs="Times New Roman" w:hint="eastAsia"/>
          <w:b/>
          <w:sz w:val="28"/>
          <w:szCs w:val="28"/>
        </w:rPr>
        <w:t>板-板对接焊</w:t>
      </w:r>
    </w:p>
    <w:p w:rsidR="0089081C" w:rsidRPr="00EC1D6B" w:rsidRDefault="003453A4" w:rsidP="00EC1D6B">
      <w:pPr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EC1D6B">
        <w:rPr>
          <w:rFonts w:ascii="仿宋" w:eastAsia="仿宋" w:hAnsi="仿宋" w:cs="Times New Roman" w:hint="eastAsia"/>
          <w:b/>
          <w:sz w:val="28"/>
          <w:szCs w:val="28"/>
        </w:rPr>
        <w:t>技术要求：</w:t>
      </w:r>
    </w:p>
    <w:p w:rsidR="0089081C" w:rsidRPr="00EC1D6B" w:rsidRDefault="003453A4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1.单面焊</w:t>
      </w:r>
      <w:r w:rsidR="00F73DD2" w:rsidRPr="00EC1D6B">
        <w:rPr>
          <w:rFonts w:ascii="仿宋" w:eastAsia="仿宋" w:hAnsi="仿宋" w:cs="Times New Roman" w:hint="eastAsia"/>
          <w:sz w:val="28"/>
          <w:szCs w:val="28"/>
        </w:rPr>
        <w:t>，</w:t>
      </w:r>
      <w:r w:rsidRPr="00EC1D6B">
        <w:rPr>
          <w:rFonts w:ascii="仿宋" w:eastAsia="仿宋" w:hAnsi="仿宋" w:cs="Times New Roman" w:hint="eastAsia"/>
          <w:sz w:val="28"/>
          <w:szCs w:val="28"/>
        </w:rPr>
        <w:t>双面成形</w:t>
      </w:r>
      <w:r w:rsidR="00F73DD2" w:rsidRPr="00EC1D6B">
        <w:rPr>
          <w:rFonts w:ascii="仿宋" w:eastAsia="仿宋" w:hAnsi="仿宋" w:cs="Times New Roman" w:hint="eastAsia"/>
          <w:sz w:val="28"/>
          <w:szCs w:val="28"/>
        </w:rPr>
        <w:t>；</w:t>
      </w:r>
      <w:proofErr w:type="gramStart"/>
      <w:r w:rsidR="00F73DD2" w:rsidRPr="00EC1D6B">
        <w:rPr>
          <w:rFonts w:ascii="仿宋" w:eastAsia="仿宋" w:hAnsi="仿宋" w:cs="Times New Roman" w:hint="eastAsia"/>
          <w:sz w:val="28"/>
          <w:szCs w:val="28"/>
        </w:rPr>
        <w:t>钝边高度</w:t>
      </w:r>
      <w:proofErr w:type="gramEnd"/>
      <w:r w:rsidR="00F73DD2" w:rsidRPr="00EC1D6B">
        <w:rPr>
          <w:rFonts w:ascii="仿宋" w:eastAsia="仿宋" w:hAnsi="仿宋" w:cs="Times New Roman" w:hint="eastAsia"/>
          <w:sz w:val="28"/>
          <w:szCs w:val="28"/>
        </w:rPr>
        <w:t>与间隙自定。</w:t>
      </w:r>
    </w:p>
    <w:p w:rsidR="0089081C" w:rsidRPr="00EC1D6B" w:rsidRDefault="003453A4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2.</w:t>
      </w:r>
      <w:r w:rsidR="00F73DD2" w:rsidRPr="00EC1D6B">
        <w:rPr>
          <w:rFonts w:ascii="仿宋" w:eastAsia="仿宋" w:hAnsi="仿宋" w:cs="Times New Roman"/>
          <w:sz w:val="28"/>
          <w:szCs w:val="28"/>
        </w:rPr>
        <w:t xml:space="preserve"> </w:t>
      </w:r>
      <w:r w:rsidR="00F73DD2" w:rsidRPr="00EC1D6B">
        <w:rPr>
          <w:rFonts w:ascii="仿宋" w:eastAsia="仿宋" w:hAnsi="仿宋" w:cs="Times New Roman" w:hint="eastAsia"/>
          <w:sz w:val="28"/>
          <w:szCs w:val="28"/>
        </w:rPr>
        <w:t>焊件坡口60°，两端不得安装引弧板。</w:t>
      </w:r>
    </w:p>
    <w:p w:rsidR="0089081C" w:rsidRPr="00EC1D6B" w:rsidRDefault="003453A4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3.</w:t>
      </w:r>
      <w:r w:rsidR="00F73DD2" w:rsidRPr="00EC1D6B">
        <w:rPr>
          <w:rFonts w:ascii="仿宋" w:eastAsia="仿宋" w:hAnsi="仿宋" w:cs="Times New Roman"/>
          <w:sz w:val="28"/>
          <w:szCs w:val="28"/>
        </w:rPr>
        <w:t xml:space="preserve"> </w:t>
      </w:r>
      <w:r w:rsidR="00F73DD2" w:rsidRPr="00EC1D6B">
        <w:rPr>
          <w:rFonts w:ascii="仿宋" w:eastAsia="仿宋" w:hAnsi="仿宋" w:cs="Times New Roman" w:hint="eastAsia"/>
          <w:sz w:val="28"/>
          <w:szCs w:val="28"/>
        </w:rPr>
        <w:t>焊件一经施</w:t>
      </w:r>
      <w:proofErr w:type="gramStart"/>
      <w:r w:rsidR="00F73DD2" w:rsidRPr="00EC1D6B">
        <w:rPr>
          <w:rFonts w:ascii="仿宋" w:eastAsia="仿宋" w:hAnsi="仿宋" w:cs="Times New Roman" w:hint="eastAsia"/>
          <w:sz w:val="28"/>
          <w:szCs w:val="28"/>
        </w:rPr>
        <w:t>焊不得</w:t>
      </w:r>
      <w:proofErr w:type="gramEnd"/>
      <w:r w:rsidR="00F73DD2" w:rsidRPr="00EC1D6B">
        <w:rPr>
          <w:rFonts w:ascii="仿宋" w:eastAsia="仿宋" w:hAnsi="仿宋" w:cs="Times New Roman" w:hint="eastAsia"/>
          <w:sz w:val="28"/>
          <w:szCs w:val="28"/>
        </w:rPr>
        <w:t>任意更换和改变焊接位置。</w:t>
      </w:r>
    </w:p>
    <w:p w:rsidR="0089081C" w:rsidRPr="00EC1D6B" w:rsidRDefault="003453A4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4.</w:t>
      </w:r>
      <w:r w:rsidR="00F73DD2" w:rsidRPr="00EC1D6B">
        <w:rPr>
          <w:rFonts w:ascii="仿宋" w:eastAsia="仿宋" w:hAnsi="仿宋" w:cs="Times New Roman"/>
          <w:sz w:val="28"/>
          <w:szCs w:val="28"/>
        </w:rPr>
        <w:t xml:space="preserve"> </w:t>
      </w:r>
      <w:proofErr w:type="gramStart"/>
      <w:r w:rsidR="00F73DD2" w:rsidRPr="00EC1D6B">
        <w:rPr>
          <w:rFonts w:ascii="仿宋" w:eastAsia="仿宋" w:hAnsi="仿宋" w:cs="Times New Roman" w:hint="eastAsia"/>
          <w:sz w:val="28"/>
          <w:szCs w:val="28"/>
        </w:rPr>
        <w:t>点固焊时</w:t>
      </w:r>
      <w:proofErr w:type="gramEnd"/>
      <w:r w:rsidR="00F73DD2" w:rsidRPr="00EC1D6B">
        <w:rPr>
          <w:rFonts w:ascii="仿宋" w:eastAsia="仿宋" w:hAnsi="仿宋" w:cs="Times New Roman" w:hint="eastAsia"/>
          <w:sz w:val="28"/>
          <w:szCs w:val="28"/>
        </w:rPr>
        <w:t>允许做反变形。</w:t>
      </w:r>
    </w:p>
    <w:p w:rsidR="00F73DD2" w:rsidRPr="00EC1D6B" w:rsidRDefault="003453A4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5.</w:t>
      </w:r>
      <w:r w:rsidR="00F73DD2" w:rsidRPr="00EC1D6B">
        <w:rPr>
          <w:rFonts w:ascii="仿宋" w:eastAsia="仿宋" w:hAnsi="仿宋" w:cs="Times New Roman"/>
          <w:sz w:val="28"/>
          <w:szCs w:val="28"/>
        </w:rPr>
        <w:t xml:space="preserve"> </w:t>
      </w:r>
      <w:r w:rsidR="00F73DD2" w:rsidRPr="00EC1D6B">
        <w:rPr>
          <w:rFonts w:ascii="仿宋" w:eastAsia="仿宋" w:hAnsi="仿宋" w:cs="Times New Roman" w:hint="eastAsia"/>
          <w:sz w:val="28"/>
          <w:szCs w:val="28"/>
        </w:rPr>
        <w:t>135打底111填充及盖面。</w:t>
      </w:r>
    </w:p>
    <w:p w:rsidR="0089081C" w:rsidRPr="00EC1D6B" w:rsidRDefault="0072434F" w:rsidP="00EC1D6B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EC1D6B">
        <w:rPr>
          <w:rFonts w:ascii="仿宋" w:eastAsia="仿宋" w:hAnsi="仿宋" w:cs="Times New Roman" w:hint="eastAsia"/>
          <w:b/>
          <w:sz w:val="28"/>
          <w:szCs w:val="28"/>
        </w:rPr>
        <w:lastRenderedPageBreak/>
        <w:t>任务</w:t>
      </w:r>
      <w:r w:rsidR="003453A4" w:rsidRPr="00EC1D6B">
        <w:rPr>
          <w:rFonts w:ascii="仿宋" w:eastAsia="仿宋" w:hAnsi="仿宋" w:cs="Times New Roman" w:hint="eastAsia"/>
          <w:b/>
          <w:sz w:val="28"/>
          <w:szCs w:val="28"/>
        </w:rPr>
        <w:t>二：管-管对接(2G)（100分）</w:t>
      </w:r>
    </w:p>
    <w:p w:rsidR="0089081C" w:rsidRPr="00EC1D6B" w:rsidRDefault="003453A4" w:rsidP="00EC1D6B">
      <w:pPr>
        <w:adjustRightInd w:val="0"/>
        <w:snapToGrid w:val="0"/>
        <w:spacing w:line="240" w:lineRule="atLeast"/>
        <w:ind w:firstLineChars="200" w:firstLine="560"/>
        <w:rPr>
          <w:rFonts w:ascii="仿宋" w:eastAsia="仿宋" w:hAnsi="仿宋" w:cs="Times New Roman"/>
          <w:bCs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焊接方法：钨</w:t>
      </w:r>
      <w:proofErr w:type="gramStart"/>
      <w:r w:rsidRPr="00EC1D6B">
        <w:rPr>
          <w:rFonts w:ascii="仿宋" w:eastAsia="仿宋" w:hAnsi="仿宋" w:cs="Times New Roman" w:hint="eastAsia"/>
          <w:sz w:val="28"/>
          <w:szCs w:val="28"/>
        </w:rPr>
        <w:t>极</w:t>
      </w:r>
      <w:proofErr w:type="gramEnd"/>
      <w:r w:rsidRPr="00EC1D6B">
        <w:rPr>
          <w:rFonts w:ascii="仿宋" w:eastAsia="仿宋" w:hAnsi="仿宋" w:cs="Times New Roman" w:hint="eastAsia"/>
          <w:sz w:val="28"/>
          <w:szCs w:val="28"/>
        </w:rPr>
        <w:t>氩焊（141）；</w:t>
      </w:r>
    </w:p>
    <w:p w:rsidR="0089081C" w:rsidRPr="00EC1D6B" w:rsidRDefault="003453A4" w:rsidP="00EC1D6B">
      <w:pPr>
        <w:adjustRightInd w:val="0"/>
        <w:snapToGrid w:val="0"/>
        <w:spacing w:line="240" w:lineRule="atLeas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母    材：型号20#，规格：（</w:t>
      </w:r>
      <w:r w:rsidR="00D2500B" w:rsidRPr="00EC1D6B">
        <w:rPr>
          <w:rFonts w:ascii="仿宋" w:eastAsia="仿宋" w:hAnsi="仿宋" w:cs="Times New Roman" w:hint="eastAsia"/>
          <w:sz w:val="28"/>
          <w:szCs w:val="28"/>
        </w:rPr>
        <w:t>Φ60×</w:t>
      </w:r>
      <w:r w:rsidRPr="00EC1D6B">
        <w:rPr>
          <w:rFonts w:ascii="仿宋" w:eastAsia="仿宋" w:hAnsi="仿宋" w:cs="Times New Roman" w:hint="eastAsia"/>
          <w:sz w:val="28"/>
          <w:szCs w:val="28"/>
        </w:rPr>
        <w:t>5</w:t>
      </w:r>
      <w:r w:rsidR="00D2500B" w:rsidRPr="00EC1D6B">
        <w:rPr>
          <w:rFonts w:ascii="仿宋" w:eastAsia="仿宋" w:hAnsi="仿宋" w:cs="Times New Roman" w:hint="eastAsia"/>
          <w:sz w:val="28"/>
          <w:szCs w:val="28"/>
        </w:rPr>
        <w:t>×100</w:t>
      </w:r>
      <w:r w:rsidRPr="00EC1D6B">
        <w:rPr>
          <w:rFonts w:ascii="仿宋" w:eastAsia="仿宋" w:hAnsi="仿宋" w:cs="Times New Roman" w:hint="eastAsia"/>
          <w:sz w:val="28"/>
          <w:szCs w:val="28"/>
        </w:rPr>
        <w:t>），单位：mm；</w:t>
      </w:r>
    </w:p>
    <w:p w:rsidR="0089081C" w:rsidRPr="00EC1D6B" w:rsidRDefault="003453A4" w:rsidP="00EC1D6B">
      <w:pPr>
        <w:spacing w:line="2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 xml:space="preserve">焊    </w:t>
      </w:r>
      <w:r w:rsidR="00300892" w:rsidRPr="00EC1D6B">
        <w:rPr>
          <w:rFonts w:ascii="仿宋" w:eastAsia="仿宋" w:hAnsi="仿宋" w:cs="Times New Roman" w:hint="eastAsia"/>
          <w:sz w:val="28"/>
          <w:szCs w:val="28"/>
        </w:rPr>
        <w:t>丝</w:t>
      </w:r>
      <w:r w:rsidRPr="00EC1D6B">
        <w:rPr>
          <w:rFonts w:ascii="仿宋" w:eastAsia="仿宋" w:hAnsi="仿宋" w:cs="Times New Roman" w:hint="eastAsia"/>
          <w:sz w:val="28"/>
          <w:szCs w:val="28"/>
        </w:rPr>
        <w:t>：型号: ER50-6,规格：Φ2.5</w:t>
      </w:r>
    </w:p>
    <w:p w:rsidR="0089081C" w:rsidRPr="000703B4" w:rsidRDefault="0089081C">
      <w:pPr>
        <w:spacing w:line="240" w:lineRule="exact"/>
        <w:rPr>
          <w:rFonts w:ascii="仿宋" w:eastAsia="仿宋" w:hAnsi="仿宋" w:cs="Times New Roman"/>
          <w:sz w:val="28"/>
          <w:szCs w:val="28"/>
        </w:rPr>
      </w:pPr>
    </w:p>
    <w:p w:rsidR="0089081C" w:rsidRPr="00EC1D6B" w:rsidRDefault="003453A4">
      <w:pPr>
        <w:jc w:val="center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noProof/>
          <w:sz w:val="28"/>
          <w:szCs w:val="28"/>
        </w:rPr>
        <w:drawing>
          <wp:inline distT="0" distB="0" distL="114300" distR="114300">
            <wp:extent cx="3266289" cy="1738840"/>
            <wp:effectExtent l="0" t="762000" r="0" b="737660"/>
            <wp:docPr id="2" name="图片 2" descr="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000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4403" r="880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275730" cy="1743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81C" w:rsidRPr="00EC1D6B" w:rsidRDefault="003453A4">
      <w:pPr>
        <w:tabs>
          <w:tab w:val="left" w:pos="3465"/>
          <w:tab w:val="center" w:pos="4153"/>
        </w:tabs>
        <w:jc w:val="left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ab/>
      </w:r>
      <w:r w:rsidRPr="00EC1D6B">
        <w:rPr>
          <w:rFonts w:ascii="仿宋" w:eastAsia="仿宋" w:hAnsi="仿宋" w:cs="Times New Roman" w:hint="eastAsia"/>
          <w:sz w:val="28"/>
          <w:szCs w:val="28"/>
        </w:rPr>
        <w:tab/>
        <w:t>管</w:t>
      </w:r>
      <w:r w:rsidR="009634E2" w:rsidRPr="00EC1D6B">
        <w:rPr>
          <w:rFonts w:ascii="仿宋" w:eastAsia="仿宋" w:hAnsi="仿宋" w:cs="Times New Roman" w:hint="eastAsia"/>
          <w:sz w:val="28"/>
          <w:szCs w:val="28"/>
        </w:rPr>
        <w:t>-管</w:t>
      </w:r>
      <w:r w:rsidRPr="00EC1D6B">
        <w:rPr>
          <w:rFonts w:ascii="仿宋" w:eastAsia="仿宋" w:hAnsi="仿宋" w:cs="Times New Roman" w:hint="eastAsia"/>
          <w:sz w:val="28"/>
          <w:szCs w:val="28"/>
        </w:rPr>
        <w:t>对接焊</w:t>
      </w:r>
    </w:p>
    <w:p w:rsidR="0089081C" w:rsidRPr="00EC1D6B" w:rsidRDefault="003453A4" w:rsidP="00EC1D6B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EC1D6B">
        <w:rPr>
          <w:rFonts w:ascii="仿宋" w:eastAsia="仿宋" w:hAnsi="仿宋" w:cs="Times New Roman" w:hint="eastAsia"/>
          <w:b/>
          <w:sz w:val="28"/>
          <w:szCs w:val="28"/>
        </w:rPr>
        <w:t>技术要求：</w:t>
      </w:r>
    </w:p>
    <w:p w:rsidR="0089081C" w:rsidRPr="00EC1D6B" w:rsidRDefault="003453A4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1.单面焊</w:t>
      </w:r>
      <w:r w:rsidR="00F73DD2" w:rsidRPr="00EC1D6B">
        <w:rPr>
          <w:rFonts w:ascii="仿宋" w:eastAsia="仿宋" w:hAnsi="仿宋" w:cs="Times New Roman" w:hint="eastAsia"/>
          <w:sz w:val="28"/>
          <w:szCs w:val="28"/>
        </w:rPr>
        <w:t>，</w:t>
      </w:r>
      <w:r w:rsidRPr="00EC1D6B">
        <w:rPr>
          <w:rFonts w:ascii="仿宋" w:eastAsia="仿宋" w:hAnsi="仿宋" w:cs="Times New Roman" w:hint="eastAsia"/>
          <w:sz w:val="28"/>
          <w:szCs w:val="28"/>
        </w:rPr>
        <w:t>双面成形</w:t>
      </w:r>
      <w:r w:rsidR="00F73DD2" w:rsidRPr="00EC1D6B">
        <w:rPr>
          <w:rFonts w:ascii="仿宋" w:eastAsia="仿宋" w:hAnsi="仿宋" w:cs="Times New Roman" w:hint="eastAsia"/>
          <w:sz w:val="28"/>
          <w:szCs w:val="28"/>
        </w:rPr>
        <w:t>；</w:t>
      </w:r>
      <w:proofErr w:type="gramStart"/>
      <w:r w:rsidR="00F73DD2" w:rsidRPr="00EC1D6B">
        <w:rPr>
          <w:rFonts w:ascii="仿宋" w:eastAsia="仿宋" w:hAnsi="仿宋" w:cs="Times New Roman" w:hint="eastAsia"/>
          <w:sz w:val="28"/>
          <w:szCs w:val="28"/>
        </w:rPr>
        <w:t>钝边高度</w:t>
      </w:r>
      <w:proofErr w:type="gramEnd"/>
      <w:r w:rsidR="00F73DD2" w:rsidRPr="00EC1D6B">
        <w:rPr>
          <w:rFonts w:ascii="仿宋" w:eastAsia="仿宋" w:hAnsi="仿宋" w:cs="Times New Roman" w:hint="eastAsia"/>
          <w:sz w:val="28"/>
          <w:szCs w:val="28"/>
        </w:rPr>
        <w:t>与间隙自定。</w:t>
      </w:r>
    </w:p>
    <w:p w:rsidR="0089081C" w:rsidRPr="00EC1D6B" w:rsidRDefault="003453A4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2.</w:t>
      </w:r>
      <w:r w:rsidR="00F73DD2" w:rsidRPr="00EC1D6B">
        <w:rPr>
          <w:rFonts w:ascii="仿宋" w:eastAsia="仿宋" w:hAnsi="仿宋" w:cs="Times New Roman"/>
          <w:sz w:val="28"/>
          <w:szCs w:val="28"/>
        </w:rPr>
        <w:t xml:space="preserve"> </w:t>
      </w:r>
      <w:r w:rsidR="00F73DD2" w:rsidRPr="00EC1D6B">
        <w:rPr>
          <w:rFonts w:ascii="仿宋" w:eastAsia="仿宋" w:hAnsi="仿宋" w:cs="Times New Roman" w:hint="eastAsia"/>
          <w:sz w:val="28"/>
          <w:szCs w:val="28"/>
        </w:rPr>
        <w:t>焊件坡口60°，两端不得安装引弧板。</w:t>
      </w:r>
    </w:p>
    <w:p w:rsidR="0089081C" w:rsidRPr="00EC1D6B" w:rsidRDefault="003453A4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3.</w:t>
      </w:r>
      <w:r w:rsidR="00F73DD2" w:rsidRPr="00EC1D6B">
        <w:rPr>
          <w:rFonts w:ascii="仿宋" w:eastAsia="仿宋" w:hAnsi="仿宋" w:cs="Times New Roman"/>
          <w:sz w:val="28"/>
          <w:szCs w:val="28"/>
        </w:rPr>
        <w:t xml:space="preserve"> </w:t>
      </w:r>
      <w:r w:rsidR="00F73DD2" w:rsidRPr="00EC1D6B">
        <w:rPr>
          <w:rFonts w:ascii="仿宋" w:eastAsia="仿宋" w:hAnsi="仿宋" w:cs="Times New Roman" w:hint="eastAsia"/>
          <w:sz w:val="28"/>
          <w:szCs w:val="28"/>
        </w:rPr>
        <w:t>焊件一经施</w:t>
      </w:r>
      <w:proofErr w:type="gramStart"/>
      <w:r w:rsidR="00F73DD2" w:rsidRPr="00EC1D6B">
        <w:rPr>
          <w:rFonts w:ascii="仿宋" w:eastAsia="仿宋" w:hAnsi="仿宋" w:cs="Times New Roman" w:hint="eastAsia"/>
          <w:sz w:val="28"/>
          <w:szCs w:val="28"/>
        </w:rPr>
        <w:t>焊不得</w:t>
      </w:r>
      <w:proofErr w:type="gramEnd"/>
      <w:r w:rsidR="00F73DD2" w:rsidRPr="00EC1D6B">
        <w:rPr>
          <w:rFonts w:ascii="仿宋" w:eastAsia="仿宋" w:hAnsi="仿宋" w:cs="Times New Roman" w:hint="eastAsia"/>
          <w:sz w:val="28"/>
          <w:szCs w:val="28"/>
        </w:rPr>
        <w:t>任意更换和改变焊接位置。</w:t>
      </w:r>
    </w:p>
    <w:p w:rsidR="0089081C" w:rsidRPr="00EC1D6B" w:rsidRDefault="003453A4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4.</w:t>
      </w:r>
      <w:r w:rsidR="00F73DD2" w:rsidRPr="00EC1D6B">
        <w:rPr>
          <w:rFonts w:ascii="仿宋" w:eastAsia="仿宋" w:hAnsi="仿宋" w:cs="Times New Roman"/>
          <w:sz w:val="28"/>
          <w:szCs w:val="28"/>
        </w:rPr>
        <w:t xml:space="preserve"> </w:t>
      </w:r>
      <w:proofErr w:type="gramStart"/>
      <w:r w:rsidR="00F73DD2" w:rsidRPr="00EC1D6B">
        <w:rPr>
          <w:rFonts w:ascii="仿宋" w:eastAsia="仿宋" w:hAnsi="仿宋" w:cs="Times New Roman" w:hint="eastAsia"/>
          <w:sz w:val="28"/>
          <w:szCs w:val="28"/>
        </w:rPr>
        <w:t>点固焊时</w:t>
      </w:r>
      <w:proofErr w:type="gramEnd"/>
      <w:r w:rsidR="00F73DD2" w:rsidRPr="00EC1D6B">
        <w:rPr>
          <w:rFonts w:ascii="仿宋" w:eastAsia="仿宋" w:hAnsi="仿宋" w:cs="Times New Roman" w:hint="eastAsia"/>
          <w:sz w:val="28"/>
          <w:szCs w:val="28"/>
        </w:rPr>
        <w:t>允许做反变形</w:t>
      </w:r>
    </w:p>
    <w:p w:rsidR="0089081C" w:rsidRPr="00EC1D6B" w:rsidRDefault="003453A4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5.</w:t>
      </w:r>
      <w:r w:rsidR="00F73DD2" w:rsidRPr="00EC1D6B">
        <w:rPr>
          <w:rFonts w:ascii="仿宋" w:eastAsia="仿宋" w:hAnsi="仿宋" w:cs="Times New Roman" w:hint="eastAsia"/>
          <w:sz w:val="28"/>
          <w:szCs w:val="28"/>
        </w:rPr>
        <w:t>不允许重熔，否则该项0分处理。</w:t>
      </w:r>
    </w:p>
    <w:p w:rsidR="000703B4" w:rsidRDefault="000703B4" w:rsidP="00EC1D6B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Times New Roman" w:hint="eastAsia"/>
          <w:b/>
          <w:sz w:val="28"/>
          <w:szCs w:val="28"/>
        </w:rPr>
      </w:pPr>
    </w:p>
    <w:p w:rsidR="00F73DD2" w:rsidRPr="00EC1D6B" w:rsidRDefault="00F73DD2" w:rsidP="00EC1D6B">
      <w:pPr>
        <w:adjustRightInd w:val="0"/>
        <w:snapToGrid w:val="0"/>
        <w:spacing w:line="56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EC1D6B">
        <w:rPr>
          <w:rFonts w:ascii="仿宋" w:eastAsia="仿宋" w:hAnsi="仿宋" w:cs="Times New Roman" w:hint="eastAsia"/>
          <w:b/>
          <w:sz w:val="28"/>
          <w:szCs w:val="28"/>
        </w:rPr>
        <w:t>任务三：</w:t>
      </w:r>
      <w:r w:rsidRPr="00EC1D6B">
        <w:rPr>
          <w:rFonts w:ascii="仿宋" w:eastAsia="仿宋" w:hAnsi="仿宋" w:cs="Times New Roman"/>
          <w:b/>
          <w:sz w:val="28"/>
          <w:szCs w:val="28"/>
        </w:rPr>
        <w:t>职业素养（5分）</w:t>
      </w:r>
    </w:p>
    <w:p w:rsidR="00F73DD2" w:rsidRPr="00EC1D6B" w:rsidRDefault="00F73DD2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1．</w:t>
      </w:r>
      <w:r w:rsidRPr="00EC1D6B">
        <w:rPr>
          <w:rFonts w:ascii="仿宋" w:eastAsia="仿宋" w:hAnsi="仿宋" w:cs="Times New Roman"/>
          <w:sz w:val="28"/>
          <w:szCs w:val="28"/>
        </w:rPr>
        <w:t>设备操作的规范性；</w:t>
      </w:r>
    </w:p>
    <w:p w:rsidR="00F73DD2" w:rsidRPr="00EC1D6B" w:rsidRDefault="00F73DD2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2.</w:t>
      </w:r>
      <w:r w:rsidRPr="00EC1D6B">
        <w:rPr>
          <w:rFonts w:ascii="仿宋" w:eastAsia="仿宋" w:hAnsi="仿宋" w:cs="Times New Roman"/>
          <w:sz w:val="28"/>
          <w:szCs w:val="28"/>
        </w:rPr>
        <w:t>工具、量具、仪器仪表的使用；</w:t>
      </w:r>
    </w:p>
    <w:p w:rsidR="0089081C" w:rsidRPr="00EC1D6B" w:rsidRDefault="00F73DD2" w:rsidP="00EC1D6B">
      <w:pPr>
        <w:tabs>
          <w:tab w:val="left" w:pos="567"/>
        </w:tabs>
        <w:spacing w:line="56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EC1D6B">
        <w:rPr>
          <w:rFonts w:ascii="仿宋" w:eastAsia="仿宋" w:hAnsi="仿宋" w:cs="Times New Roman" w:hint="eastAsia"/>
          <w:sz w:val="28"/>
          <w:szCs w:val="28"/>
        </w:rPr>
        <w:t>3.</w:t>
      </w:r>
      <w:r w:rsidRPr="00EC1D6B">
        <w:rPr>
          <w:rFonts w:ascii="仿宋" w:eastAsia="仿宋" w:hAnsi="仿宋" w:cs="Times New Roman"/>
          <w:sz w:val="28"/>
          <w:szCs w:val="28"/>
        </w:rPr>
        <w:t>现场的安全，文明生产。</w:t>
      </w:r>
    </w:p>
    <w:p w:rsidR="00590164" w:rsidRPr="00EC1D6B" w:rsidRDefault="00590164" w:rsidP="00590164">
      <w:pPr>
        <w:spacing w:line="320" w:lineRule="exact"/>
        <w:ind w:firstLineChars="300" w:firstLine="843"/>
        <w:rPr>
          <w:rFonts w:ascii="仿宋" w:eastAsia="仿宋" w:hAnsi="仿宋"/>
          <w:b/>
          <w:sz w:val="28"/>
          <w:szCs w:val="28"/>
        </w:rPr>
      </w:pPr>
      <w:r w:rsidRPr="00EC1D6B">
        <w:rPr>
          <w:rFonts w:ascii="仿宋" w:eastAsia="仿宋" w:hAnsi="仿宋" w:hint="eastAsia"/>
          <w:b/>
          <w:sz w:val="28"/>
          <w:szCs w:val="28"/>
        </w:rPr>
        <w:lastRenderedPageBreak/>
        <w:t>附件1   试件内部射线检验评分</w:t>
      </w:r>
      <w:r w:rsidR="000766C4" w:rsidRPr="00EC1D6B">
        <w:rPr>
          <w:rFonts w:ascii="仿宋" w:eastAsia="仿宋" w:hAnsi="仿宋" w:hint="eastAsia"/>
          <w:b/>
          <w:sz w:val="28"/>
          <w:szCs w:val="28"/>
        </w:rPr>
        <w:t>表</w:t>
      </w:r>
    </w:p>
    <w:tbl>
      <w:tblPr>
        <w:tblpPr w:leftFromText="180" w:rightFromText="180" w:vertAnchor="text" w:horzAnchor="margin" w:tblpXSpec="center" w:tblpY="312"/>
        <w:tblW w:w="83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960"/>
        <w:gridCol w:w="1133"/>
        <w:gridCol w:w="1598"/>
        <w:gridCol w:w="1901"/>
        <w:gridCol w:w="1324"/>
        <w:gridCol w:w="1472"/>
      </w:tblGrid>
      <w:tr w:rsidR="00590164" w:rsidRPr="00D35B49" w:rsidTr="00C23317">
        <w:trPr>
          <w:trHeight w:val="709"/>
        </w:trPr>
        <w:tc>
          <w:tcPr>
            <w:tcW w:w="960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加密号</w:t>
            </w:r>
          </w:p>
        </w:tc>
        <w:tc>
          <w:tcPr>
            <w:tcW w:w="1133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98" w:type="dxa"/>
            <w:vAlign w:val="center"/>
          </w:tcPr>
          <w:p w:rsidR="00590164" w:rsidRPr="00D35B49" w:rsidRDefault="004C480A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评委</w:t>
            </w:r>
            <w:r w:rsidR="00590164" w:rsidRPr="00D35B49">
              <w:rPr>
                <w:rFonts w:ascii="仿宋" w:eastAsia="仿宋" w:hAnsi="仿宋" w:cs="仿宋" w:hint="eastAsia"/>
                <w:sz w:val="24"/>
                <w:szCs w:val="24"/>
              </w:rPr>
              <w:t>签名</w:t>
            </w:r>
          </w:p>
        </w:tc>
        <w:tc>
          <w:tcPr>
            <w:tcW w:w="1901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合计得分</w:t>
            </w:r>
          </w:p>
        </w:tc>
        <w:tc>
          <w:tcPr>
            <w:tcW w:w="1472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0164" w:rsidRPr="00D35B49" w:rsidTr="00C23317">
        <w:trPr>
          <w:trHeight w:val="454"/>
        </w:trPr>
        <w:tc>
          <w:tcPr>
            <w:tcW w:w="960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5956" w:type="dxa"/>
            <w:gridSpan w:val="4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底片上反映出的缺陷及尺寸</w:t>
            </w:r>
          </w:p>
        </w:tc>
        <w:tc>
          <w:tcPr>
            <w:tcW w:w="1472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扣分</w:t>
            </w:r>
          </w:p>
        </w:tc>
      </w:tr>
      <w:tr w:rsidR="00590164" w:rsidRPr="00D35B49" w:rsidTr="00C23317">
        <w:trPr>
          <w:trHeight w:val="454"/>
        </w:trPr>
        <w:tc>
          <w:tcPr>
            <w:tcW w:w="960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5956" w:type="dxa"/>
            <w:gridSpan w:val="4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未发现缺陷</w:t>
            </w:r>
          </w:p>
        </w:tc>
        <w:tc>
          <w:tcPr>
            <w:tcW w:w="1472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0164" w:rsidRPr="00D35B49" w:rsidTr="00C23317">
        <w:trPr>
          <w:trHeight w:val="454"/>
        </w:trPr>
        <w:tc>
          <w:tcPr>
            <w:tcW w:w="960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5956" w:type="dxa"/>
            <w:gridSpan w:val="4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1点</w:t>
            </w:r>
          </w:p>
        </w:tc>
        <w:tc>
          <w:tcPr>
            <w:tcW w:w="1472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0164" w:rsidRPr="00D35B49" w:rsidTr="00C23317">
        <w:trPr>
          <w:trHeight w:val="454"/>
        </w:trPr>
        <w:tc>
          <w:tcPr>
            <w:tcW w:w="960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5956" w:type="dxa"/>
            <w:gridSpan w:val="4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2点</w:t>
            </w:r>
          </w:p>
        </w:tc>
        <w:tc>
          <w:tcPr>
            <w:tcW w:w="1472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0164" w:rsidRPr="00D35B49" w:rsidTr="00C23317">
        <w:trPr>
          <w:trHeight w:val="454"/>
        </w:trPr>
        <w:tc>
          <w:tcPr>
            <w:tcW w:w="960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4</w:t>
            </w:r>
          </w:p>
        </w:tc>
        <w:tc>
          <w:tcPr>
            <w:tcW w:w="5956" w:type="dxa"/>
            <w:gridSpan w:val="4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3点</w:t>
            </w:r>
          </w:p>
        </w:tc>
        <w:tc>
          <w:tcPr>
            <w:tcW w:w="1472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0164" w:rsidRPr="00D35B49" w:rsidTr="00C23317">
        <w:trPr>
          <w:trHeight w:val="454"/>
        </w:trPr>
        <w:tc>
          <w:tcPr>
            <w:tcW w:w="960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5</w:t>
            </w:r>
          </w:p>
        </w:tc>
        <w:tc>
          <w:tcPr>
            <w:tcW w:w="5956" w:type="dxa"/>
            <w:gridSpan w:val="4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4点</w:t>
            </w:r>
          </w:p>
        </w:tc>
        <w:tc>
          <w:tcPr>
            <w:tcW w:w="1472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0164" w:rsidRPr="00D35B49" w:rsidTr="00C23317">
        <w:trPr>
          <w:trHeight w:val="454"/>
        </w:trPr>
        <w:tc>
          <w:tcPr>
            <w:tcW w:w="960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6</w:t>
            </w:r>
          </w:p>
        </w:tc>
        <w:tc>
          <w:tcPr>
            <w:tcW w:w="5956" w:type="dxa"/>
            <w:gridSpan w:val="4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5点</w:t>
            </w:r>
          </w:p>
        </w:tc>
        <w:tc>
          <w:tcPr>
            <w:tcW w:w="1472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0164" w:rsidRPr="00D35B49" w:rsidTr="00C23317">
        <w:trPr>
          <w:trHeight w:val="454"/>
        </w:trPr>
        <w:tc>
          <w:tcPr>
            <w:tcW w:w="960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7</w:t>
            </w:r>
          </w:p>
        </w:tc>
        <w:tc>
          <w:tcPr>
            <w:tcW w:w="5956" w:type="dxa"/>
            <w:gridSpan w:val="4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6点</w:t>
            </w:r>
          </w:p>
        </w:tc>
        <w:tc>
          <w:tcPr>
            <w:tcW w:w="1472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0164" w:rsidRPr="00D35B49" w:rsidTr="00C23317">
        <w:trPr>
          <w:trHeight w:val="454"/>
        </w:trPr>
        <w:tc>
          <w:tcPr>
            <w:tcW w:w="960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</w:p>
        </w:tc>
        <w:tc>
          <w:tcPr>
            <w:tcW w:w="5956" w:type="dxa"/>
            <w:gridSpan w:val="4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气孔或点状夹渣                7点</w:t>
            </w:r>
          </w:p>
        </w:tc>
        <w:tc>
          <w:tcPr>
            <w:tcW w:w="1472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0164" w:rsidRPr="00D35B49" w:rsidTr="00C23317">
        <w:trPr>
          <w:trHeight w:val="454"/>
        </w:trPr>
        <w:tc>
          <w:tcPr>
            <w:tcW w:w="960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9</w:t>
            </w:r>
          </w:p>
        </w:tc>
        <w:tc>
          <w:tcPr>
            <w:tcW w:w="5956" w:type="dxa"/>
            <w:gridSpan w:val="4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二级</w:t>
            </w:r>
            <w:proofErr w:type="gramStart"/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片允许</w:t>
            </w:r>
            <w:proofErr w:type="gramEnd"/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的条状夹渣</w:t>
            </w:r>
          </w:p>
        </w:tc>
        <w:tc>
          <w:tcPr>
            <w:tcW w:w="1472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90164" w:rsidRPr="00D35B49" w:rsidTr="00C23317">
        <w:trPr>
          <w:trHeight w:val="454"/>
        </w:trPr>
        <w:tc>
          <w:tcPr>
            <w:tcW w:w="960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10</w:t>
            </w:r>
          </w:p>
        </w:tc>
        <w:tc>
          <w:tcPr>
            <w:tcW w:w="5956" w:type="dxa"/>
            <w:gridSpan w:val="4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三级</w:t>
            </w:r>
            <w:proofErr w:type="gramStart"/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片允许</w:t>
            </w:r>
            <w:proofErr w:type="gramEnd"/>
            <w:r w:rsidRPr="00D35B49">
              <w:rPr>
                <w:rFonts w:ascii="仿宋" w:eastAsia="仿宋" w:hAnsi="仿宋" w:cs="仿宋" w:hint="eastAsia"/>
                <w:sz w:val="24"/>
                <w:szCs w:val="24"/>
              </w:rPr>
              <w:t>的条状夹渣</w:t>
            </w:r>
          </w:p>
        </w:tc>
        <w:tc>
          <w:tcPr>
            <w:tcW w:w="1472" w:type="dxa"/>
            <w:vAlign w:val="center"/>
          </w:tcPr>
          <w:p w:rsidR="00590164" w:rsidRPr="00D35B49" w:rsidRDefault="00590164" w:rsidP="00C23317">
            <w:pPr>
              <w:spacing w:line="36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590164" w:rsidRPr="00D35B49" w:rsidRDefault="00590164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射线探伤评定成绩时，应在</w:t>
      </w:r>
      <w:proofErr w:type="gramStart"/>
      <w:r w:rsidRPr="00D35B49">
        <w:rPr>
          <w:rFonts w:ascii="仿宋" w:eastAsia="仿宋" w:hAnsi="仿宋" w:cs="仿宋" w:hint="eastAsia"/>
          <w:sz w:val="24"/>
          <w:szCs w:val="24"/>
        </w:rPr>
        <w:t>规定片级的</w:t>
      </w:r>
      <w:proofErr w:type="gramEnd"/>
      <w:r w:rsidRPr="00D35B49">
        <w:rPr>
          <w:rFonts w:ascii="仿宋" w:eastAsia="仿宋" w:hAnsi="仿宋" w:cs="仿宋" w:hint="eastAsia"/>
          <w:sz w:val="24"/>
          <w:szCs w:val="24"/>
        </w:rPr>
        <w:t>基数分分值上，再依据缺陷状况扣分：</w:t>
      </w:r>
    </w:p>
    <w:p w:rsidR="00590164" w:rsidRPr="00D35B49" w:rsidRDefault="00590164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1.底片为Ⅰ级片，在50分的基础上，每1点缺陷扣除1分。</w:t>
      </w:r>
    </w:p>
    <w:p w:rsidR="00590164" w:rsidRPr="00D35B49" w:rsidRDefault="00590164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2.底片为Ⅱ级片，在40分的基础上，评定区外缺陷再按表规定扣分。</w:t>
      </w:r>
    </w:p>
    <w:p w:rsidR="00590164" w:rsidRPr="00D35B49" w:rsidRDefault="00590164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3.底片为Ⅲ级片，在20分的基础上，评定区外缺陷再按表规定扣分。</w:t>
      </w:r>
    </w:p>
    <w:p w:rsidR="00590164" w:rsidRPr="00D35B49" w:rsidRDefault="00590164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4.底片为Ⅳ级片，内部得分为0分。</w:t>
      </w:r>
    </w:p>
    <w:p w:rsidR="00590164" w:rsidRPr="00D35B49" w:rsidRDefault="00590164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5.评定标准为NB/T47013.2-2015。</w:t>
      </w:r>
    </w:p>
    <w:p w:rsidR="00590164" w:rsidRPr="00D35B49" w:rsidRDefault="00590164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6. 同一缺陷不重复扣分。</w:t>
      </w:r>
    </w:p>
    <w:p w:rsidR="00590164" w:rsidRDefault="00590164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备注：评分后二氧化碳气体</w:t>
      </w:r>
      <w:proofErr w:type="gramStart"/>
      <w:r w:rsidRPr="00D35B49">
        <w:rPr>
          <w:rFonts w:ascii="仿宋" w:eastAsia="仿宋" w:hAnsi="仿宋" w:cs="仿宋" w:hint="eastAsia"/>
          <w:sz w:val="24"/>
          <w:szCs w:val="24"/>
        </w:rPr>
        <w:t>保护焊及焊条</w:t>
      </w:r>
      <w:proofErr w:type="gramEnd"/>
      <w:r w:rsidRPr="00D35B49">
        <w:rPr>
          <w:rFonts w:ascii="仿宋" w:eastAsia="仿宋" w:hAnsi="仿宋" w:cs="仿宋" w:hint="eastAsia"/>
          <w:sz w:val="24"/>
          <w:szCs w:val="24"/>
        </w:rPr>
        <w:t>电弧焊焊缝射线得分乘以40%为实际底片得分；氩弧焊射线得分乘以30%为实际底片得分。</w:t>
      </w:r>
    </w:p>
    <w:p w:rsidR="00D35B49" w:rsidRDefault="00D35B49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D35B49" w:rsidRDefault="00D35B49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D35B49" w:rsidRDefault="00D35B49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D35B49" w:rsidRDefault="00D35B49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D35B49" w:rsidRDefault="00D35B49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p w:rsidR="00D35B49" w:rsidRDefault="00D35B49" w:rsidP="00D35B49">
      <w:pPr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</w:p>
    <w:tbl>
      <w:tblPr>
        <w:tblStyle w:val="a5"/>
        <w:tblpPr w:leftFromText="180" w:rightFromText="180" w:vertAnchor="text" w:horzAnchor="margin" w:tblpY="586"/>
        <w:tblW w:w="866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5"/>
        <w:gridCol w:w="959"/>
        <w:gridCol w:w="1130"/>
        <w:gridCol w:w="1280"/>
        <w:gridCol w:w="709"/>
        <w:gridCol w:w="708"/>
        <w:gridCol w:w="1418"/>
        <w:gridCol w:w="1335"/>
        <w:gridCol w:w="703"/>
      </w:tblGrid>
      <w:tr w:rsidR="00C23317" w:rsidRPr="00D35B49" w:rsidTr="00544DC3">
        <w:trPr>
          <w:trHeight w:val="485"/>
        </w:trPr>
        <w:tc>
          <w:tcPr>
            <w:tcW w:w="1384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lastRenderedPageBreak/>
              <w:t>明码号</w:t>
            </w: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989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评委签名</w:t>
            </w:r>
          </w:p>
        </w:tc>
        <w:tc>
          <w:tcPr>
            <w:tcW w:w="2126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cs="仿宋" w:hint="eastAsia"/>
                <w:szCs w:val="21"/>
              </w:rPr>
              <w:t>合计得分</w:t>
            </w:r>
          </w:p>
        </w:tc>
        <w:tc>
          <w:tcPr>
            <w:tcW w:w="703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val="271"/>
        </w:trPr>
        <w:tc>
          <w:tcPr>
            <w:tcW w:w="1384" w:type="dxa"/>
            <w:gridSpan w:val="2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检查项目</w:t>
            </w:r>
          </w:p>
        </w:tc>
        <w:tc>
          <w:tcPr>
            <w:tcW w:w="1130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标准、分数</w:t>
            </w:r>
          </w:p>
        </w:tc>
        <w:tc>
          <w:tcPr>
            <w:tcW w:w="5450" w:type="dxa"/>
            <w:gridSpan w:val="5"/>
            <w:vAlign w:val="center"/>
          </w:tcPr>
          <w:p w:rsidR="00C23317" w:rsidRPr="00D35B49" w:rsidRDefault="00C23317" w:rsidP="00544DC3">
            <w:pPr>
              <w:spacing w:line="240" w:lineRule="exact"/>
              <w:ind w:firstLineChars="1000" w:firstLine="2100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cs="仿宋" w:hint="eastAsia"/>
                <w:szCs w:val="21"/>
              </w:rPr>
              <w:t>焊缝等级</w:t>
            </w: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实际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得分</w:t>
            </w:r>
          </w:p>
        </w:tc>
      </w:tr>
      <w:tr w:rsidR="00C23317" w:rsidRPr="00D35B49" w:rsidTr="00544DC3">
        <w:trPr>
          <w:trHeight w:val="275"/>
        </w:trPr>
        <w:tc>
          <w:tcPr>
            <w:tcW w:w="1384" w:type="dxa"/>
            <w:gridSpan w:val="2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Ⅱ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Ⅲ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Ⅳ</w:t>
            </w: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337"/>
        </w:trPr>
        <w:tc>
          <w:tcPr>
            <w:tcW w:w="425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缝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正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面</w:t>
            </w:r>
          </w:p>
        </w:tc>
        <w:tc>
          <w:tcPr>
            <w:tcW w:w="959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余  高</w:t>
            </w: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0～2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&gt;2，≤2.5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&gt;2.5，≤3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&gt;3，&lt;0</w:t>
            </w: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337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337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高低差</w:t>
            </w: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≤1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&gt;1，≤1.5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&gt;1.5，≤2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&gt;2</w:t>
            </w: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337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337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宽窄差</w:t>
            </w: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≤1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&gt;1，≤1.5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&gt;1.5，≤2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&gt;2</w:t>
            </w: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337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721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气 孔</w:t>
            </w: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气孔≤Φ1.5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数目：1个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气孔≤Φ1.5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数目：2个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气孔＞Φ1.5或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数目＞2个</w:t>
            </w: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337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val="554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proofErr w:type="gramStart"/>
            <w:r w:rsidRPr="00D35B49">
              <w:rPr>
                <w:rFonts w:ascii="仿宋" w:eastAsia="仿宋" w:hAnsi="仿宋" w:hint="eastAsia"/>
                <w:szCs w:val="21"/>
              </w:rPr>
              <w:t>咬边</w:t>
            </w:r>
            <w:proofErr w:type="gramEnd"/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且长度≤15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长度&gt;15，≤30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深度&gt;0.5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或长度&gt;30</w:t>
            </w: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val="144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6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val="280"/>
        </w:trPr>
        <w:tc>
          <w:tcPr>
            <w:tcW w:w="425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缝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背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面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proofErr w:type="gramStart"/>
            <w:r w:rsidRPr="00D35B49">
              <w:rPr>
                <w:rFonts w:ascii="仿宋" w:eastAsia="仿宋" w:hAnsi="仿宋" w:hint="eastAsia"/>
                <w:szCs w:val="21"/>
              </w:rPr>
              <w:t>咬边</w:t>
            </w:r>
            <w:proofErr w:type="gramEnd"/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无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有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val="296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val="456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根部</w:t>
            </w:r>
          </w:p>
          <w:p w:rsidR="00C23317" w:rsidRPr="00D35B49" w:rsidRDefault="00C23317" w:rsidP="00544DC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凸度</w:t>
            </w: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0～2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&gt;2，&lt;0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val="321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ind w:right="36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 xml:space="preserve">  5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ind w:right="360" w:firstLineChars="300" w:firstLine="63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val="495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根部</w:t>
            </w:r>
          </w:p>
          <w:p w:rsidR="00C23317" w:rsidRPr="00D35B49" w:rsidRDefault="00C23317" w:rsidP="00544DC3">
            <w:pPr>
              <w:spacing w:line="240" w:lineRule="exact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凹陷</w:t>
            </w: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且长度≤15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深度≤0.5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长度&gt;15，≤30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深度&gt;0.5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或长度&gt;30</w:t>
            </w: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281"/>
        </w:trPr>
        <w:tc>
          <w:tcPr>
            <w:tcW w:w="425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59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337"/>
        </w:trPr>
        <w:tc>
          <w:tcPr>
            <w:tcW w:w="1384" w:type="dxa"/>
            <w:gridSpan w:val="2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错 边 量</w:t>
            </w: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≤0.5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&gt;0.5，≤1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&gt;1</w:t>
            </w: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281"/>
        </w:trPr>
        <w:tc>
          <w:tcPr>
            <w:tcW w:w="1384" w:type="dxa"/>
            <w:gridSpan w:val="2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281"/>
        </w:trPr>
        <w:tc>
          <w:tcPr>
            <w:tcW w:w="1384" w:type="dxa"/>
            <w:gridSpan w:val="2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角 变 形</w:t>
            </w: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0～1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≥1，≤2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&gt;2，≤3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&gt;3</w:t>
            </w: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281"/>
        </w:trPr>
        <w:tc>
          <w:tcPr>
            <w:tcW w:w="1384" w:type="dxa"/>
            <w:gridSpan w:val="2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val="299"/>
        </w:trPr>
        <w:tc>
          <w:tcPr>
            <w:tcW w:w="1384" w:type="dxa"/>
            <w:gridSpan w:val="2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焊缝正面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外表成形</w:t>
            </w:r>
          </w:p>
        </w:tc>
        <w:tc>
          <w:tcPr>
            <w:tcW w:w="1130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良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一般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差</w:t>
            </w: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val="753"/>
        </w:trPr>
        <w:tc>
          <w:tcPr>
            <w:tcW w:w="1384" w:type="dxa"/>
            <w:gridSpan w:val="2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成形美观，</w:t>
            </w:r>
          </w:p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焊纹均匀细密，高低宽窄一致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成形较好，焊纹均匀，焊缝平整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成形尚可，焊缝平直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焊缝弯曲高低宽窄明显，有表面焊接缺陷</w:t>
            </w: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281"/>
        </w:trPr>
        <w:tc>
          <w:tcPr>
            <w:tcW w:w="1384" w:type="dxa"/>
            <w:gridSpan w:val="2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281"/>
        </w:trPr>
        <w:tc>
          <w:tcPr>
            <w:tcW w:w="1384" w:type="dxa"/>
            <w:gridSpan w:val="2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电弧擦伤</w:t>
            </w: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标准（处）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无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有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281"/>
        </w:trPr>
        <w:tc>
          <w:tcPr>
            <w:tcW w:w="1384" w:type="dxa"/>
            <w:gridSpan w:val="2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  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hRule="exact" w:val="373"/>
        </w:trPr>
        <w:tc>
          <w:tcPr>
            <w:tcW w:w="1384" w:type="dxa"/>
            <w:gridSpan w:val="2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熔渣飞溅是否清除、不破坏焊缝成形</w:t>
            </w: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标准（mm）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是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否</w:t>
            </w:r>
          </w:p>
        </w:tc>
        <w:tc>
          <w:tcPr>
            <w:tcW w:w="1418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35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703" w:type="dxa"/>
            <w:vMerge w:val="restart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3317" w:rsidRPr="00D35B49" w:rsidTr="00544DC3">
        <w:trPr>
          <w:trHeight w:val="440"/>
        </w:trPr>
        <w:tc>
          <w:tcPr>
            <w:tcW w:w="1384" w:type="dxa"/>
            <w:gridSpan w:val="2"/>
            <w:vMerge/>
          </w:tcPr>
          <w:p w:rsidR="00C23317" w:rsidRPr="00D35B49" w:rsidRDefault="00C23317" w:rsidP="00544DC3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13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分数</w:t>
            </w:r>
          </w:p>
        </w:tc>
        <w:tc>
          <w:tcPr>
            <w:tcW w:w="1280" w:type="dxa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C23317" w:rsidRPr="00D35B49" w:rsidRDefault="00C23317" w:rsidP="00544DC3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418" w:type="dxa"/>
          </w:tcPr>
          <w:p w:rsidR="00C23317" w:rsidRPr="00D35B49" w:rsidRDefault="00C23317" w:rsidP="00544DC3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335" w:type="dxa"/>
          </w:tcPr>
          <w:p w:rsidR="00C23317" w:rsidRPr="00D35B49" w:rsidRDefault="00C23317" w:rsidP="00544DC3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03" w:type="dxa"/>
            <w:vMerge/>
          </w:tcPr>
          <w:p w:rsidR="00C23317" w:rsidRPr="00D35B49" w:rsidRDefault="00C23317" w:rsidP="00544DC3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</w:p>
        </w:tc>
      </w:tr>
    </w:tbl>
    <w:p w:rsidR="00544DC3" w:rsidRDefault="00752852" w:rsidP="00544DC3">
      <w:pPr>
        <w:spacing w:line="320" w:lineRule="exac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.45pt;margin-top:-11.25pt;width:286.2pt;height:30.5pt;z-index:251660288;mso-position-horizontal-relative:text;mso-position-vertical-relative:text;mso-width-relative:margin;mso-height-relative:margin" strokecolor="white [3212]">
            <v:textbox>
              <w:txbxContent>
                <w:p w:rsidR="00544DC3" w:rsidRPr="00EC1D6B" w:rsidRDefault="00544DC3" w:rsidP="00544DC3">
                  <w:pPr>
                    <w:spacing w:line="320" w:lineRule="exact"/>
                    <w:rPr>
                      <w:rFonts w:ascii="仿宋" w:eastAsia="仿宋" w:hAnsi="仿宋"/>
                      <w:b/>
                      <w:sz w:val="28"/>
                      <w:szCs w:val="28"/>
                    </w:rPr>
                  </w:pPr>
                  <w:r w:rsidRPr="00EC1D6B">
                    <w:rPr>
                      <w:rFonts w:ascii="仿宋" w:eastAsia="仿宋" w:hAnsi="仿宋" w:hint="eastAsia"/>
                      <w:b/>
                      <w:sz w:val="28"/>
                      <w:szCs w:val="28"/>
                    </w:rPr>
                    <w:t>附件</w:t>
                  </w:r>
                  <w:r>
                    <w:rPr>
                      <w:rFonts w:ascii="仿宋" w:eastAsia="仿宋" w:hAnsi="仿宋" w:hint="eastAsia"/>
                      <w:b/>
                      <w:sz w:val="28"/>
                      <w:szCs w:val="28"/>
                    </w:rPr>
                    <w:t>2</w:t>
                  </w:r>
                  <w:r w:rsidRPr="00EC1D6B">
                    <w:rPr>
                      <w:rFonts w:ascii="仿宋" w:eastAsia="仿宋" w:hAnsi="仿宋" w:hint="eastAsia"/>
                      <w:b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仿宋" w:eastAsia="仿宋" w:hAnsi="仿宋" w:hint="eastAsia"/>
                      <w:b/>
                      <w:sz w:val="28"/>
                      <w:szCs w:val="28"/>
                    </w:rPr>
                    <w:t>板</w:t>
                  </w:r>
                  <w:r w:rsidRPr="00EC1D6B">
                    <w:rPr>
                      <w:rFonts w:ascii="仿宋" w:eastAsia="仿宋" w:hAnsi="仿宋"/>
                      <w:b/>
                      <w:sz w:val="28"/>
                      <w:szCs w:val="28"/>
                    </w:rPr>
                    <w:t>状</w:t>
                  </w:r>
                  <w:r w:rsidRPr="00EC1D6B">
                    <w:rPr>
                      <w:rFonts w:ascii="仿宋" w:eastAsia="仿宋" w:hAnsi="仿宋" w:hint="eastAsia"/>
                      <w:b/>
                      <w:sz w:val="28"/>
                      <w:szCs w:val="28"/>
                    </w:rPr>
                    <w:t>试件外观检查项目及评分表</w:t>
                  </w:r>
                </w:p>
                <w:p w:rsidR="00C23317" w:rsidRPr="00544DC3" w:rsidRDefault="00C23317"/>
              </w:txbxContent>
            </v:textbox>
          </v:shape>
        </w:pict>
      </w:r>
    </w:p>
    <w:p w:rsidR="00590164" w:rsidRPr="00D35B49" w:rsidRDefault="00590164" w:rsidP="00544DC3">
      <w:pPr>
        <w:spacing w:line="320" w:lineRule="exact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1.焊缝未盖面、焊缝表面及根部已修补或试件做舞弊标记则该单项作0分处</w:t>
      </w:r>
    </w:p>
    <w:p w:rsidR="00590164" w:rsidRPr="00D35B49" w:rsidRDefault="00590164" w:rsidP="00544DC3">
      <w:pPr>
        <w:spacing w:line="320" w:lineRule="exact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2.焊缝表面有气孔、夹渣、裂纹、未熔合、未焊透、焊瘤等否定项试件为0分。</w:t>
      </w:r>
    </w:p>
    <w:p w:rsidR="00590164" w:rsidRPr="00D35B49" w:rsidRDefault="00590164" w:rsidP="00544DC3">
      <w:pPr>
        <w:spacing w:line="320" w:lineRule="exact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3.其他违反技术操作要求规定的，该试件外观为0分</w:t>
      </w:r>
    </w:p>
    <w:p w:rsidR="00590164" w:rsidRPr="00D35B49" w:rsidRDefault="00590164" w:rsidP="00544DC3">
      <w:pPr>
        <w:spacing w:line="320" w:lineRule="exact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4.评分后焊条</w:t>
      </w:r>
      <w:r w:rsidR="00105216" w:rsidRPr="00D35B49">
        <w:rPr>
          <w:rFonts w:ascii="仿宋" w:eastAsia="仿宋" w:hAnsi="仿宋" w:cs="仿宋" w:hint="eastAsia"/>
          <w:sz w:val="24"/>
          <w:szCs w:val="24"/>
        </w:rPr>
        <w:t>、</w:t>
      </w:r>
      <w:r w:rsidR="004C25F5" w:rsidRPr="00D35B49">
        <w:rPr>
          <w:rFonts w:ascii="仿宋" w:eastAsia="仿宋" w:hAnsi="仿宋" w:cs="仿宋" w:hint="eastAsia"/>
          <w:sz w:val="24"/>
          <w:szCs w:val="24"/>
        </w:rPr>
        <w:t>二氧化碳焊</w:t>
      </w:r>
      <w:r w:rsidRPr="00D35B49">
        <w:rPr>
          <w:rFonts w:ascii="仿宋" w:eastAsia="仿宋" w:hAnsi="仿宋" w:cs="仿宋" w:hint="eastAsia"/>
          <w:sz w:val="24"/>
          <w:szCs w:val="24"/>
        </w:rPr>
        <w:t>得分乘以60%为实际外观得分。</w:t>
      </w:r>
    </w:p>
    <w:p w:rsidR="00590164" w:rsidRPr="00D35B49" w:rsidRDefault="00590164" w:rsidP="00D35B49">
      <w:pPr>
        <w:spacing w:line="320" w:lineRule="exact"/>
        <w:ind w:firstLineChars="300" w:firstLine="723"/>
        <w:rPr>
          <w:rFonts w:ascii="仿宋" w:eastAsia="仿宋" w:hAnsi="仿宋"/>
          <w:b/>
          <w:sz w:val="24"/>
          <w:szCs w:val="24"/>
        </w:rPr>
      </w:pPr>
    </w:p>
    <w:p w:rsidR="00590164" w:rsidRPr="00EC1D6B" w:rsidRDefault="00590164" w:rsidP="00544DC3">
      <w:pPr>
        <w:spacing w:line="3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C1D6B">
        <w:rPr>
          <w:rFonts w:ascii="仿宋" w:eastAsia="仿宋" w:hAnsi="仿宋" w:hint="eastAsia"/>
          <w:b/>
          <w:sz w:val="28"/>
          <w:szCs w:val="28"/>
        </w:rPr>
        <w:t xml:space="preserve">附件3   </w:t>
      </w:r>
      <w:r w:rsidRPr="00EC1D6B">
        <w:rPr>
          <w:rFonts w:ascii="仿宋" w:eastAsia="仿宋" w:hAnsi="仿宋"/>
          <w:b/>
          <w:sz w:val="28"/>
          <w:szCs w:val="28"/>
        </w:rPr>
        <w:t>管状</w:t>
      </w:r>
      <w:r w:rsidRPr="00EC1D6B">
        <w:rPr>
          <w:rFonts w:ascii="仿宋" w:eastAsia="仿宋" w:hAnsi="仿宋" w:hint="eastAsia"/>
          <w:b/>
          <w:sz w:val="28"/>
          <w:szCs w:val="28"/>
        </w:rPr>
        <w:t>试件外观检查项目及评分</w:t>
      </w:r>
      <w:r w:rsidR="000766C4" w:rsidRPr="00EC1D6B">
        <w:rPr>
          <w:rFonts w:ascii="仿宋" w:eastAsia="仿宋" w:hAnsi="仿宋" w:hint="eastAsia"/>
          <w:b/>
          <w:sz w:val="28"/>
          <w:szCs w:val="28"/>
        </w:rPr>
        <w:t>表</w:t>
      </w:r>
    </w:p>
    <w:tbl>
      <w:tblPr>
        <w:tblW w:w="820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37"/>
        <w:gridCol w:w="1060"/>
        <w:gridCol w:w="75"/>
        <w:gridCol w:w="941"/>
        <w:gridCol w:w="1169"/>
        <w:gridCol w:w="31"/>
        <w:gridCol w:w="76"/>
        <w:gridCol w:w="878"/>
        <w:gridCol w:w="306"/>
        <w:gridCol w:w="91"/>
        <w:gridCol w:w="58"/>
        <w:gridCol w:w="1502"/>
        <w:gridCol w:w="1084"/>
      </w:tblGrid>
      <w:tr w:rsidR="00590164" w:rsidRPr="00D35B49" w:rsidTr="00C23317">
        <w:trPr>
          <w:trHeight w:val="392"/>
          <w:jc w:val="center"/>
        </w:trPr>
        <w:tc>
          <w:tcPr>
            <w:tcW w:w="937" w:type="dxa"/>
            <w:tcBorders>
              <w:top w:val="single" w:sz="18" w:space="0" w:color="auto"/>
            </w:tcBorders>
            <w:vAlign w:val="center"/>
          </w:tcPr>
          <w:p w:rsidR="00590164" w:rsidRPr="00D35B49" w:rsidRDefault="00590164" w:rsidP="00C233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明码号</w:t>
            </w:r>
          </w:p>
        </w:tc>
        <w:tc>
          <w:tcPr>
            <w:tcW w:w="1060" w:type="dxa"/>
            <w:tcBorders>
              <w:top w:val="single" w:sz="18" w:space="0" w:color="auto"/>
            </w:tcBorders>
            <w:vAlign w:val="center"/>
          </w:tcPr>
          <w:p w:rsidR="00590164" w:rsidRPr="00D35B49" w:rsidRDefault="00590164" w:rsidP="00C233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216" w:type="dxa"/>
            <w:gridSpan w:val="4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590164" w:rsidRPr="00D35B49" w:rsidRDefault="004C480A" w:rsidP="00C233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评委</w:t>
            </w:r>
            <w:r w:rsidR="00590164" w:rsidRPr="00D35B49">
              <w:rPr>
                <w:rFonts w:ascii="仿宋" w:eastAsia="仿宋" w:hAnsi="仿宋" w:hint="eastAsia"/>
                <w:szCs w:val="21"/>
              </w:rPr>
              <w:t>签名</w:t>
            </w:r>
          </w:p>
        </w:tc>
        <w:tc>
          <w:tcPr>
            <w:tcW w:w="1260" w:type="dxa"/>
            <w:gridSpan w:val="3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164" w:rsidRPr="00D35B49" w:rsidRDefault="00590164" w:rsidP="00C233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51" w:type="dxa"/>
            <w:gridSpan w:val="3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:rsidR="00590164" w:rsidRPr="00D35B49" w:rsidRDefault="00590164" w:rsidP="00C233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cs="仿宋" w:hint="eastAsia"/>
                <w:szCs w:val="21"/>
              </w:rPr>
              <w:t>合计得分</w:t>
            </w:r>
          </w:p>
        </w:tc>
        <w:tc>
          <w:tcPr>
            <w:tcW w:w="1084" w:type="dxa"/>
            <w:tcBorders>
              <w:top w:val="single" w:sz="18" w:space="0" w:color="auto"/>
            </w:tcBorders>
            <w:vAlign w:val="center"/>
          </w:tcPr>
          <w:p w:rsidR="00590164" w:rsidRPr="00D35B49" w:rsidRDefault="00590164" w:rsidP="00C23317">
            <w:pPr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92"/>
          <w:jc w:val="center"/>
        </w:trPr>
        <w:tc>
          <w:tcPr>
            <w:tcW w:w="937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检查项目</w:t>
            </w:r>
          </w:p>
        </w:tc>
        <w:tc>
          <w:tcPr>
            <w:tcW w:w="1060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评判标准及得分</w:t>
            </w:r>
          </w:p>
        </w:tc>
        <w:tc>
          <w:tcPr>
            <w:tcW w:w="5127" w:type="dxa"/>
            <w:gridSpan w:val="10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评判等级</w:t>
            </w:r>
          </w:p>
        </w:tc>
        <w:tc>
          <w:tcPr>
            <w:tcW w:w="1084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实得</w:t>
            </w:r>
          </w:p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分数</w:t>
            </w: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Ⅱ</w:t>
            </w:r>
          </w:p>
        </w:tc>
        <w:tc>
          <w:tcPr>
            <w:tcW w:w="1275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Ⅲ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Ⅳ</w:t>
            </w: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焊缝余高</w:t>
            </w: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0~0.5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＞0.5，≤1</w:t>
            </w:r>
          </w:p>
        </w:tc>
        <w:tc>
          <w:tcPr>
            <w:tcW w:w="1275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＞1，≤1.5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＜0，＞1.5</w:t>
            </w:r>
          </w:p>
        </w:tc>
        <w:tc>
          <w:tcPr>
            <w:tcW w:w="1084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3分</w:t>
            </w:r>
          </w:p>
        </w:tc>
        <w:tc>
          <w:tcPr>
            <w:tcW w:w="1275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焊缝</w:t>
            </w:r>
          </w:p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高度差</w:t>
            </w: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≤0.5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＞0.5，≤1</w:t>
            </w:r>
          </w:p>
        </w:tc>
        <w:tc>
          <w:tcPr>
            <w:tcW w:w="1275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＞1，≤2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＞2</w:t>
            </w:r>
          </w:p>
        </w:tc>
        <w:tc>
          <w:tcPr>
            <w:tcW w:w="1084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6分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5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焊缝宽度</w:t>
            </w: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≤8-9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＞9，≤10</w:t>
            </w:r>
          </w:p>
        </w:tc>
        <w:tc>
          <w:tcPr>
            <w:tcW w:w="1275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＞10，≤11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＞11</w:t>
            </w:r>
          </w:p>
        </w:tc>
        <w:tc>
          <w:tcPr>
            <w:tcW w:w="1084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3分</w:t>
            </w:r>
          </w:p>
        </w:tc>
        <w:tc>
          <w:tcPr>
            <w:tcW w:w="1275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焊缝</w:t>
            </w:r>
          </w:p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宽度差</w:t>
            </w: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≤1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＞1~2</w:t>
            </w:r>
          </w:p>
        </w:tc>
        <w:tc>
          <w:tcPr>
            <w:tcW w:w="1275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＞2~3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＞3</w:t>
            </w:r>
          </w:p>
        </w:tc>
        <w:tc>
          <w:tcPr>
            <w:tcW w:w="1084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6分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5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D35B49">
              <w:rPr>
                <w:rFonts w:ascii="仿宋" w:eastAsia="仿宋" w:hAnsi="仿宋" w:hint="eastAsia"/>
                <w:szCs w:val="21"/>
              </w:rPr>
              <w:t>咬边</w:t>
            </w:r>
            <w:proofErr w:type="gramEnd"/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proofErr w:type="gramStart"/>
            <w:r w:rsidRPr="00D35B49">
              <w:rPr>
                <w:rFonts w:ascii="仿宋" w:eastAsia="仿宋" w:hAnsi="仿宋" w:hint="eastAsia"/>
                <w:szCs w:val="21"/>
              </w:rPr>
              <w:t>无咬边</w:t>
            </w:r>
            <w:proofErr w:type="gramEnd"/>
          </w:p>
        </w:tc>
        <w:tc>
          <w:tcPr>
            <w:tcW w:w="2551" w:type="dxa"/>
            <w:gridSpan w:val="6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深度≤0.5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深度＞0.5</w:t>
            </w:r>
          </w:p>
        </w:tc>
        <w:tc>
          <w:tcPr>
            <w:tcW w:w="1084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10分</w:t>
            </w:r>
          </w:p>
        </w:tc>
        <w:tc>
          <w:tcPr>
            <w:tcW w:w="2551" w:type="dxa"/>
            <w:gridSpan w:val="6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每2mm扣1分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正面成形</w:t>
            </w: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良</w:t>
            </w:r>
          </w:p>
        </w:tc>
        <w:tc>
          <w:tcPr>
            <w:tcW w:w="1275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中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差</w:t>
            </w:r>
          </w:p>
        </w:tc>
        <w:tc>
          <w:tcPr>
            <w:tcW w:w="1084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6分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5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2分</w:t>
            </w:r>
          </w:p>
        </w:tc>
        <w:tc>
          <w:tcPr>
            <w:tcW w:w="1560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背面成形</w:t>
            </w: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5127" w:type="dxa"/>
            <w:gridSpan w:val="10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通球</w:t>
            </w:r>
          </w:p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球直径=60×85%=51mm</w:t>
            </w:r>
          </w:p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合格10分</w:t>
            </w:r>
          </w:p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不合格0分</w:t>
            </w:r>
          </w:p>
        </w:tc>
        <w:tc>
          <w:tcPr>
            <w:tcW w:w="1084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590164" w:rsidRPr="00D35B49" w:rsidRDefault="00590164" w:rsidP="00D35B49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背面</w:t>
            </w:r>
            <w:proofErr w:type="gramStart"/>
            <w:r w:rsidRPr="00D35B49">
              <w:rPr>
                <w:rFonts w:ascii="仿宋" w:eastAsia="仿宋" w:hAnsi="仿宋" w:hint="eastAsia"/>
                <w:szCs w:val="21"/>
              </w:rPr>
              <w:t>凹</w:t>
            </w:r>
            <w:proofErr w:type="gramEnd"/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590164" w:rsidRPr="00D35B49" w:rsidRDefault="00590164" w:rsidP="00D35B49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590164" w:rsidRPr="00D35B49" w:rsidRDefault="00590164" w:rsidP="00D35B49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背面</w:t>
            </w:r>
            <w:proofErr w:type="gramStart"/>
            <w:r w:rsidRPr="00D35B49">
              <w:rPr>
                <w:rFonts w:ascii="仿宋" w:eastAsia="仿宋" w:hAnsi="仿宋" w:hint="eastAsia"/>
                <w:szCs w:val="21"/>
              </w:rPr>
              <w:t>凸</w:t>
            </w:r>
            <w:proofErr w:type="gramEnd"/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590164" w:rsidRPr="00D35B49" w:rsidRDefault="00590164" w:rsidP="00D35B49">
            <w:pPr>
              <w:pStyle w:val="11"/>
              <w:spacing w:line="32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5127" w:type="dxa"/>
            <w:gridSpan w:val="10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角变形</w:t>
            </w: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尺寸标准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≤0.5</w:t>
            </w:r>
          </w:p>
        </w:tc>
        <w:tc>
          <w:tcPr>
            <w:tcW w:w="878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＞0.5，≤1</w:t>
            </w:r>
          </w:p>
        </w:tc>
        <w:tc>
          <w:tcPr>
            <w:tcW w:w="1957" w:type="dxa"/>
            <w:gridSpan w:val="4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＞1</w:t>
            </w:r>
          </w:p>
        </w:tc>
        <w:tc>
          <w:tcPr>
            <w:tcW w:w="1084" w:type="dxa"/>
            <w:vMerge w:val="restart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345"/>
          <w:jc w:val="center"/>
        </w:trPr>
        <w:tc>
          <w:tcPr>
            <w:tcW w:w="937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60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得分标准</w:t>
            </w:r>
          </w:p>
        </w:tc>
        <w:tc>
          <w:tcPr>
            <w:tcW w:w="1016" w:type="dxa"/>
            <w:gridSpan w:val="2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4分</w:t>
            </w:r>
          </w:p>
        </w:tc>
        <w:tc>
          <w:tcPr>
            <w:tcW w:w="1276" w:type="dxa"/>
            <w:gridSpan w:val="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3分</w:t>
            </w:r>
          </w:p>
        </w:tc>
        <w:tc>
          <w:tcPr>
            <w:tcW w:w="878" w:type="dxa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1分</w:t>
            </w:r>
          </w:p>
        </w:tc>
        <w:tc>
          <w:tcPr>
            <w:tcW w:w="1957" w:type="dxa"/>
            <w:gridSpan w:val="4"/>
            <w:tcBorders>
              <w:right w:val="single" w:sz="4" w:space="0" w:color="auto"/>
            </w:tcBorders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0分</w:t>
            </w:r>
          </w:p>
        </w:tc>
        <w:tc>
          <w:tcPr>
            <w:tcW w:w="1084" w:type="dxa"/>
            <w:vMerge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523"/>
          <w:jc w:val="center"/>
        </w:trPr>
        <w:tc>
          <w:tcPr>
            <w:tcW w:w="8208" w:type="dxa"/>
            <w:gridSpan w:val="13"/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焊缝外观（正、背）成形评判标准</w:t>
            </w:r>
          </w:p>
        </w:tc>
      </w:tr>
      <w:tr w:rsidR="00590164" w:rsidRPr="00D35B49" w:rsidTr="00C23317">
        <w:trPr>
          <w:trHeight w:val="443"/>
          <w:jc w:val="center"/>
        </w:trPr>
        <w:tc>
          <w:tcPr>
            <w:tcW w:w="2072" w:type="dxa"/>
            <w:gridSpan w:val="3"/>
            <w:tcBorders>
              <w:top w:val="single" w:sz="4" w:space="0" w:color="auto"/>
            </w:tcBorders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优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良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中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差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590164" w:rsidRPr="00D35B49" w:rsidTr="00C23317">
        <w:trPr>
          <w:trHeight w:val="964"/>
          <w:jc w:val="center"/>
        </w:trPr>
        <w:tc>
          <w:tcPr>
            <w:tcW w:w="2072" w:type="dxa"/>
            <w:gridSpan w:val="3"/>
            <w:tcBorders>
              <w:bottom w:val="single" w:sz="18" w:space="0" w:color="auto"/>
            </w:tcBorders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成形美观，</w:t>
            </w:r>
          </w:p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焊缝均匀、细密，</w:t>
            </w:r>
          </w:p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高低宽窄一致</w:t>
            </w:r>
          </w:p>
        </w:tc>
        <w:tc>
          <w:tcPr>
            <w:tcW w:w="2110" w:type="dxa"/>
            <w:gridSpan w:val="2"/>
            <w:tcBorders>
              <w:bottom w:val="single" w:sz="18" w:space="0" w:color="auto"/>
            </w:tcBorders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成形较好，</w:t>
            </w:r>
          </w:p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焊缝均匀、平整</w:t>
            </w:r>
          </w:p>
        </w:tc>
        <w:tc>
          <w:tcPr>
            <w:tcW w:w="1440" w:type="dxa"/>
            <w:gridSpan w:val="6"/>
            <w:tcBorders>
              <w:bottom w:val="single" w:sz="18" w:space="0" w:color="auto"/>
              <w:right w:val="single" w:sz="4" w:space="0" w:color="auto"/>
            </w:tcBorders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成形尚可，</w:t>
            </w:r>
          </w:p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焊缝平直</w:t>
            </w:r>
          </w:p>
        </w:tc>
        <w:tc>
          <w:tcPr>
            <w:tcW w:w="1502" w:type="dxa"/>
            <w:tcBorders>
              <w:left w:val="single" w:sz="4" w:space="0" w:color="auto"/>
              <w:bottom w:val="single" w:sz="18" w:space="0" w:color="auto"/>
            </w:tcBorders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焊缝弯曲，</w:t>
            </w:r>
          </w:p>
          <w:p w:rsidR="00590164" w:rsidRPr="00D35B49" w:rsidRDefault="00590164" w:rsidP="00C23317">
            <w:pPr>
              <w:widowControl/>
              <w:jc w:val="left"/>
              <w:rPr>
                <w:rFonts w:ascii="仿宋" w:eastAsia="仿宋" w:hAnsi="仿宋"/>
                <w:szCs w:val="21"/>
              </w:rPr>
            </w:pPr>
            <w:r w:rsidRPr="00D35B49">
              <w:rPr>
                <w:rFonts w:ascii="仿宋" w:eastAsia="仿宋" w:hAnsi="仿宋" w:hint="eastAsia"/>
                <w:szCs w:val="21"/>
              </w:rPr>
              <w:t>高低、宽窄明显</w:t>
            </w:r>
          </w:p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84" w:type="dxa"/>
            <w:tcBorders>
              <w:left w:val="single" w:sz="4" w:space="0" w:color="auto"/>
              <w:bottom w:val="single" w:sz="18" w:space="0" w:color="auto"/>
            </w:tcBorders>
          </w:tcPr>
          <w:p w:rsidR="00590164" w:rsidRPr="00D35B49" w:rsidRDefault="00590164" w:rsidP="00C23317">
            <w:pPr>
              <w:pStyle w:val="11"/>
              <w:spacing w:line="320" w:lineRule="exact"/>
              <w:ind w:firstLineChars="0" w:firstLine="0"/>
              <w:rPr>
                <w:rFonts w:ascii="仿宋" w:eastAsia="仿宋" w:hAnsi="仿宋"/>
                <w:szCs w:val="21"/>
              </w:rPr>
            </w:pPr>
          </w:p>
        </w:tc>
      </w:tr>
    </w:tbl>
    <w:p w:rsidR="00590164" w:rsidRPr="00D35B49" w:rsidRDefault="00590164" w:rsidP="00D35B49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1.焊缝未盖面、焊缝表面及根部已修补或试件做舞弊标记则该单项作0分处</w:t>
      </w:r>
    </w:p>
    <w:p w:rsidR="00590164" w:rsidRPr="00D35B49" w:rsidRDefault="00590164" w:rsidP="00D35B49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2.焊缝表面有气孔、夹渣、裂纹、未熔合、未焊透、焊瘤重</w:t>
      </w:r>
      <w:proofErr w:type="gramStart"/>
      <w:r w:rsidRPr="00D35B49">
        <w:rPr>
          <w:rFonts w:ascii="仿宋" w:eastAsia="仿宋" w:hAnsi="仿宋" w:cs="仿宋" w:hint="eastAsia"/>
          <w:sz w:val="24"/>
          <w:szCs w:val="24"/>
        </w:rPr>
        <w:t>熔等否定项件</w:t>
      </w:r>
      <w:proofErr w:type="gramEnd"/>
      <w:r w:rsidRPr="00D35B49">
        <w:rPr>
          <w:rFonts w:ascii="仿宋" w:eastAsia="仿宋" w:hAnsi="仿宋" w:cs="仿宋" w:hint="eastAsia"/>
          <w:sz w:val="24"/>
          <w:szCs w:val="24"/>
        </w:rPr>
        <w:t>外观为0分。</w:t>
      </w:r>
    </w:p>
    <w:p w:rsidR="00590164" w:rsidRPr="00D35B49" w:rsidRDefault="00590164" w:rsidP="00D35B49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3.其他违反技术操作要求规定的，该试件外观为0分</w:t>
      </w:r>
    </w:p>
    <w:p w:rsidR="00590164" w:rsidRPr="00D35B49" w:rsidRDefault="00590164" w:rsidP="00D35B49">
      <w:pPr>
        <w:spacing w:line="320" w:lineRule="exact"/>
        <w:ind w:firstLineChars="200" w:firstLine="480"/>
        <w:rPr>
          <w:rFonts w:ascii="仿宋" w:eastAsia="仿宋" w:hAnsi="仿宋" w:cs="仿宋"/>
          <w:sz w:val="24"/>
          <w:szCs w:val="24"/>
        </w:rPr>
      </w:pPr>
      <w:r w:rsidRPr="00D35B49">
        <w:rPr>
          <w:rFonts w:ascii="仿宋" w:eastAsia="仿宋" w:hAnsi="仿宋" w:cs="仿宋" w:hint="eastAsia"/>
          <w:sz w:val="24"/>
          <w:szCs w:val="24"/>
        </w:rPr>
        <w:t>4.评分</w:t>
      </w:r>
      <w:proofErr w:type="gramStart"/>
      <w:r w:rsidRPr="00D35B49">
        <w:rPr>
          <w:rFonts w:ascii="仿宋" w:eastAsia="仿宋" w:hAnsi="仿宋" w:cs="仿宋" w:hint="eastAsia"/>
          <w:sz w:val="24"/>
          <w:szCs w:val="24"/>
        </w:rPr>
        <w:t>后钨极氩弧焊</w:t>
      </w:r>
      <w:proofErr w:type="gramEnd"/>
      <w:r w:rsidRPr="00D35B49">
        <w:rPr>
          <w:rFonts w:ascii="仿宋" w:eastAsia="仿宋" w:hAnsi="仿宋" w:cs="仿宋" w:hint="eastAsia"/>
          <w:sz w:val="24"/>
          <w:szCs w:val="24"/>
        </w:rPr>
        <w:t>得分乘以60%为实际外观得分。</w:t>
      </w:r>
    </w:p>
    <w:p w:rsidR="00590164" w:rsidRPr="00EC1D6B" w:rsidRDefault="00590164" w:rsidP="00EC1D6B">
      <w:pPr>
        <w:spacing w:line="3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590164" w:rsidRPr="00EC1D6B" w:rsidRDefault="00590164" w:rsidP="00EC1D6B">
      <w:pPr>
        <w:spacing w:line="320" w:lineRule="exact"/>
        <w:ind w:firstLineChars="900" w:firstLine="2530"/>
        <w:rPr>
          <w:rFonts w:ascii="仿宋" w:eastAsia="仿宋" w:hAnsi="仿宋"/>
          <w:b/>
          <w:sz w:val="28"/>
          <w:szCs w:val="28"/>
        </w:rPr>
      </w:pPr>
      <w:bookmarkStart w:id="0" w:name="_GoBack"/>
      <w:bookmarkEnd w:id="0"/>
    </w:p>
    <w:p w:rsidR="00590164" w:rsidRPr="00EC1D6B" w:rsidRDefault="00590164" w:rsidP="00544DC3">
      <w:pPr>
        <w:spacing w:line="3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C1D6B">
        <w:rPr>
          <w:rFonts w:ascii="仿宋" w:eastAsia="仿宋" w:hAnsi="仿宋" w:hint="eastAsia"/>
          <w:b/>
          <w:sz w:val="28"/>
          <w:szCs w:val="28"/>
        </w:rPr>
        <w:t>附表4     职业素养评分</w:t>
      </w:r>
      <w:r w:rsidR="000766C4" w:rsidRPr="00EC1D6B">
        <w:rPr>
          <w:rFonts w:ascii="仿宋" w:eastAsia="仿宋" w:hAnsi="仿宋" w:hint="eastAsia"/>
          <w:b/>
          <w:sz w:val="28"/>
          <w:szCs w:val="28"/>
        </w:rPr>
        <w:t>表</w:t>
      </w:r>
    </w:p>
    <w:tbl>
      <w:tblPr>
        <w:tblpPr w:leftFromText="180" w:rightFromText="180" w:vertAnchor="text" w:horzAnchor="margin" w:tblpY="67"/>
        <w:tblW w:w="782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744"/>
        <w:gridCol w:w="847"/>
        <w:gridCol w:w="1279"/>
        <w:gridCol w:w="1276"/>
        <w:gridCol w:w="1655"/>
        <w:gridCol w:w="1023"/>
      </w:tblGrid>
      <w:tr w:rsidR="00544DC3" w:rsidRPr="000B7A96" w:rsidTr="00544DC3">
        <w:trPr>
          <w:trHeight w:val="351"/>
        </w:trPr>
        <w:tc>
          <w:tcPr>
            <w:tcW w:w="1744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明码号</w:t>
            </w:r>
          </w:p>
        </w:tc>
        <w:tc>
          <w:tcPr>
            <w:tcW w:w="847" w:type="dxa"/>
            <w:tcBorders>
              <w:right w:val="single" w:sz="4" w:space="0" w:color="auto"/>
            </w:tcBorders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/>
                <w:sz w:val="24"/>
                <w:szCs w:val="24"/>
              </w:rPr>
              <w:t>评委签名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合计得分</w:t>
            </w:r>
          </w:p>
        </w:tc>
        <w:tc>
          <w:tcPr>
            <w:tcW w:w="1023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44DC3" w:rsidRPr="000B7A96" w:rsidTr="00544DC3">
        <w:trPr>
          <w:trHeight w:val="351"/>
        </w:trPr>
        <w:tc>
          <w:tcPr>
            <w:tcW w:w="1744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考核项目</w:t>
            </w:r>
          </w:p>
        </w:tc>
        <w:tc>
          <w:tcPr>
            <w:tcW w:w="3402" w:type="dxa"/>
            <w:gridSpan w:val="3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单项满分</w:t>
            </w:r>
          </w:p>
        </w:tc>
        <w:tc>
          <w:tcPr>
            <w:tcW w:w="1023" w:type="dxa"/>
            <w:vAlign w:val="center"/>
          </w:tcPr>
          <w:p w:rsidR="00544DC3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单项</w:t>
            </w:r>
          </w:p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得分</w:t>
            </w:r>
          </w:p>
        </w:tc>
      </w:tr>
      <w:tr w:rsidR="00544DC3" w:rsidRPr="000B7A96" w:rsidTr="00544DC3">
        <w:trPr>
          <w:trHeight w:val="351"/>
        </w:trPr>
        <w:tc>
          <w:tcPr>
            <w:tcW w:w="1744" w:type="dxa"/>
            <w:vMerge w:val="restart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劳动保护用</w:t>
            </w:r>
          </w:p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品是否穿戴</w:t>
            </w:r>
          </w:p>
          <w:p w:rsidR="00544DC3" w:rsidRPr="000B7A96" w:rsidRDefault="00544DC3" w:rsidP="00544DC3">
            <w:pPr>
              <w:spacing w:line="240" w:lineRule="exact"/>
              <w:ind w:firstLineChars="200" w:firstLine="480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齐全</w:t>
            </w:r>
          </w:p>
        </w:tc>
        <w:tc>
          <w:tcPr>
            <w:tcW w:w="3402" w:type="dxa"/>
            <w:gridSpan w:val="3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工作服</w:t>
            </w:r>
          </w:p>
        </w:tc>
        <w:tc>
          <w:tcPr>
            <w:tcW w:w="1655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44DC3" w:rsidRPr="000B7A96" w:rsidTr="00544DC3">
        <w:trPr>
          <w:trHeight w:val="161"/>
        </w:trPr>
        <w:tc>
          <w:tcPr>
            <w:tcW w:w="1744" w:type="dxa"/>
            <w:vMerge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绝缘鞋</w:t>
            </w:r>
          </w:p>
        </w:tc>
        <w:tc>
          <w:tcPr>
            <w:tcW w:w="1655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44DC3" w:rsidRPr="000B7A96" w:rsidTr="00544DC3">
        <w:trPr>
          <w:trHeight w:val="161"/>
        </w:trPr>
        <w:tc>
          <w:tcPr>
            <w:tcW w:w="1744" w:type="dxa"/>
            <w:vMerge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焊接手套</w:t>
            </w:r>
          </w:p>
        </w:tc>
        <w:tc>
          <w:tcPr>
            <w:tcW w:w="1655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44DC3" w:rsidRPr="000B7A96" w:rsidTr="00544DC3">
        <w:trPr>
          <w:trHeight w:val="161"/>
        </w:trPr>
        <w:tc>
          <w:tcPr>
            <w:tcW w:w="1744" w:type="dxa"/>
            <w:vMerge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护目镜</w:t>
            </w:r>
          </w:p>
        </w:tc>
        <w:tc>
          <w:tcPr>
            <w:tcW w:w="1655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0.5分</w:t>
            </w:r>
          </w:p>
        </w:tc>
        <w:tc>
          <w:tcPr>
            <w:tcW w:w="1023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44DC3" w:rsidRPr="000B7A96" w:rsidTr="00544DC3">
        <w:trPr>
          <w:trHeight w:val="686"/>
        </w:trPr>
        <w:tc>
          <w:tcPr>
            <w:tcW w:w="1744" w:type="dxa"/>
            <w:vMerge w:val="restart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安全操作的</w:t>
            </w:r>
          </w:p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规范性</w:t>
            </w:r>
          </w:p>
        </w:tc>
        <w:tc>
          <w:tcPr>
            <w:tcW w:w="3402" w:type="dxa"/>
            <w:gridSpan w:val="3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试件打磨、清渣时佩戴护目镜</w:t>
            </w:r>
          </w:p>
        </w:tc>
        <w:tc>
          <w:tcPr>
            <w:tcW w:w="1655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1 分</w:t>
            </w:r>
          </w:p>
        </w:tc>
        <w:tc>
          <w:tcPr>
            <w:tcW w:w="1023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44DC3" w:rsidRPr="000B7A96" w:rsidTr="00544DC3">
        <w:trPr>
          <w:trHeight w:val="161"/>
        </w:trPr>
        <w:tc>
          <w:tcPr>
            <w:tcW w:w="1744" w:type="dxa"/>
            <w:vMerge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 xml:space="preserve">  考生停止操作时，应关闭设备电源及气瓶阀门</w:t>
            </w:r>
          </w:p>
        </w:tc>
        <w:tc>
          <w:tcPr>
            <w:tcW w:w="1655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1 分</w:t>
            </w:r>
          </w:p>
        </w:tc>
        <w:tc>
          <w:tcPr>
            <w:tcW w:w="1023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44DC3" w:rsidRPr="000B7A96" w:rsidTr="00544DC3">
        <w:trPr>
          <w:trHeight w:val="351"/>
        </w:trPr>
        <w:tc>
          <w:tcPr>
            <w:tcW w:w="1744" w:type="dxa"/>
            <w:vMerge w:val="restart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文明生产</w:t>
            </w:r>
          </w:p>
        </w:tc>
        <w:tc>
          <w:tcPr>
            <w:tcW w:w="3402" w:type="dxa"/>
            <w:gridSpan w:val="3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文明礼仪</w:t>
            </w:r>
          </w:p>
        </w:tc>
        <w:tc>
          <w:tcPr>
            <w:tcW w:w="1655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44DC3" w:rsidRPr="000B7A96" w:rsidTr="00544DC3">
        <w:trPr>
          <w:trHeight w:val="161"/>
        </w:trPr>
        <w:tc>
          <w:tcPr>
            <w:tcW w:w="1744" w:type="dxa"/>
            <w:vMerge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0B7A96">
              <w:rPr>
                <w:rFonts w:ascii="仿宋" w:eastAsia="仿宋" w:hAnsi="仿宋" w:hint="eastAsia"/>
                <w:sz w:val="24"/>
                <w:szCs w:val="24"/>
              </w:rPr>
              <w:t>赛位清理</w:t>
            </w:r>
            <w:proofErr w:type="gramEnd"/>
          </w:p>
        </w:tc>
        <w:tc>
          <w:tcPr>
            <w:tcW w:w="1655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0.5 分</w:t>
            </w:r>
          </w:p>
        </w:tc>
        <w:tc>
          <w:tcPr>
            <w:tcW w:w="1023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544DC3" w:rsidRPr="000B7A96" w:rsidTr="00544DC3">
        <w:trPr>
          <w:trHeight w:val="351"/>
        </w:trPr>
        <w:tc>
          <w:tcPr>
            <w:tcW w:w="1744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总  分</w:t>
            </w:r>
          </w:p>
        </w:tc>
        <w:tc>
          <w:tcPr>
            <w:tcW w:w="3402" w:type="dxa"/>
            <w:gridSpan w:val="3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5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B7A96">
              <w:rPr>
                <w:rFonts w:ascii="仿宋" w:eastAsia="仿宋" w:hAnsi="仿宋" w:hint="eastAsia"/>
                <w:sz w:val="24"/>
                <w:szCs w:val="24"/>
              </w:rPr>
              <w:t>5分</w:t>
            </w:r>
          </w:p>
        </w:tc>
        <w:tc>
          <w:tcPr>
            <w:tcW w:w="1023" w:type="dxa"/>
            <w:vAlign w:val="center"/>
          </w:tcPr>
          <w:p w:rsidR="00544DC3" w:rsidRPr="000B7A96" w:rsidRDefault="00544DC3" w:rsidP="00544DC3">
            <w:pPr>
              <w:spacing w:line="24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0A5C20" w:rsidRPr="00EC1D6B" w:rsidRDefault="000A5C20" w:rsidP="000A5C20">
      <w:pPr>
        <w:tabs>
          <w:tab w:val="left" w:pos="567"/>
        </w:tabs>
        <w:spacing w:line="560" w:lineRule="exact"/>
        <w:rPr>
          <w:rFonts w:ascii="仿宋" w:eastAsia="仿宋" w:hAnsi="仿宋" w:cs="Times New Roman"/>
          <w:sz w:val="28"/>
          <w:szCs w:val="28"/>
        </w:rPr>
      </w:pPr>
    </w:p>
    <w:p w:rsidR="000A5C20" w:rsidRPr="00EC1D6B" w:rsidRDefault="000A5C20" w:rsidP="00580F48">
      <w:pPr>
        <w:tabs>
          <w:tab w:val="left" w:pos="567"/>
        </w:tabs>
        <w:spacing w:line="560" w:lineRule="exact"/>
        <w:ind w:firstLineChars="600" w:firstLine="1680"/>
        <w:rPr>
          <w:rFonts w:ascii="仿宋" w:eastAsia="仿宋" w:hAnsi="仿宋" w:cs="Times New Roman"/>
          <w:sz w:val="28"/>
          <w:szCs w:val="28"/>
        </w:rPr>
      </w:pPr>
    </w:p>
    <w:sectPr w:rsidR="000A5C20" w:rsidRPr="00EC1D6B" w:rsidSect="0089081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0AA" w:rsidRDefault="007910AA" w:rsidP="0089081C">
      <w:r>
        <w:separator/>
      </w:r>
    </w:p>
  </w:endnote>
  <w:endnote w:type="continuationSeparator" w:id="0">
    <w:p w:rsidR="007910AA" w:rsidRDefault="007910AA" w:rsidP="00890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831278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C23317" w:rsidRDefault="00C23317" w:rsidP="00B0572A">
            <w:pPr>
              <w:pStyle w:val="a3"/>
              <w:jc w:val="right"/>
            </w:pPr>
            <w:r>
              <w:rPr>
                <w:lang w:val="zh-CN"/>
              </w:rPr>
              <w:t xml:space="preserve"> </w:t>
            </w:r>
            <w:r w:rsidR="0075285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52852">
              <w:rPr>
                <w:b/>
                <w:sz w:val="24"/>
                <w:szCs w:val="24"/>
              </w:rPr>
              <w:fldChar w:fldCharType="separate"/>
            </w:r>
            <w:r w:rsidR="000703B4">
              <w:rPr>
                <w:b/>
                <w:noProof/>
              </w:rPr>
              <w:t>6</w:t>
            </w:r>
            <w:r w:rsidR="00752852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752852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52852">
              <w:rPr>
                <w:b/>
                <w:sz w:val="24"/>
                <w:szCs w:val="24"/>
              </w:rPr>
              <w:fldChar w:fldCharType="separate"/>
            </w:r>
            <w:r w:rsidR="000703B4">
              <w:rPr>
                <w:b/>
                <w:noProof/>
              </w:rPr>
              <w:t>6</w:t>
            </w:r>
            <w:r w:rsidR="00752852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23317" w:rsidRDefault="00C2331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0AA" w:rsidRDefault="007910AA" w:rsidP="0089081C">
      <w:r>
        <w:separator/>
      </w:r>
    </w:p>
  </w:footnote>
  <w:footnote w:type="continuationSeparator" w:id="0">
    <w:p w:rsidR="007910AA" w:rsidRDefault="007910AA" w:rsidP="008908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081C"/>
    <w:rsid w:val="00031813"/>
    <w:rsid w:val="000430CA"/>
    <w:rsid w:val="000703B4"/>
    <w:rsid w:val="000766C4"/>
    <w:rsid w:val="000A5C20"/>
    <w:rsid w:val="000B7A96"/>
    <w:rsid w:val="000F2002"/>
    <w:rsid w:val="00105216"/>
    <w:rsid w:val="00106E4F"/>
    <w:rsid w:val="00153F4B"/>
    <w:rsid w:val="001E78A8"/>
    <w:rsid w:val="002048C7"/>
    <w:rsid w:val="0023436F"/>
    <w:rsid w:val="00240486"/>
    <w:rsid w:val="00300892"/>
    <w:rsid w:val="003453A4"/>
    <w:rsid w:val="003E029E"/>
    <w:rsid w:val="00403046"/>
    <w:rsid w:val="004660F8"/>
    <w:rsid w:val="00483627"/>
    <w:rsid w:val="004A01BF"/>
    <w:rsid w:val="004C25F5"/>
    <w:rsid w:val="004C480A"/>
    <w:rsid w:val="004D681C"/>
    <w:rsid w:val="005021B0"/>
    <w:rsid w:val="005156D2"/>
    <w:rsid w:val="00521E91"/>
    <w:rsid w:val="00544DC3"/>
    <w:rsid w:val="00561DDF"/>
    <w:rsid w:val="00580F48"/>
    <w:rsid w:val="00590164"/>
    <w:rsid w:val="005A6D26"/>
    <w:rsid w:val="005B4B62"/>
    <w:rsid w:val="005D4C4E"/>
    <w:rsid w:val="005F057F"/>
    <w:rsid w:val="00621DCB"/>
    <w:rsid w:val="006B4EBC"/>
    <w:rsid w:val="0072434F"/>
    <w:rsid w:val="00727AFC"/>
    <w:rsid w:val="00752852"/>
    <w:rsid w:val="00767B42"/>
    <w:rsid w:val="007910AA"/>
    <w:rsid w:val="008273AD"/>
    <w:rsid w:val="0089081C"/>
    <w:rsid w:val="008A47DE"/>
    <w:rsid w:val="008F7640"/>
    <w:rsid w:val="009634E2"/>
    <w:rsid w:val="009922CE"/>
    <w:rsid w:val="00A15DA4"/>
    <w:rsid w:val="00AA4C52"/>
    <w:rsid w:val="00AF3AF2"/>
    <w:rsid w:val="00AF4C21"/>
    <w:rsid w:val="00AF6E52"/>
    <w:rsid w:val="00B0572A"/>
    <w:rsid w:val="00B14154"/>
    <w:rsid w:val="00BB0FAB"/>
    <w:rsid w:val="00BC193A"/>
    <w:rsid w:val="00C01BFD"/>
    <w:rsid w:val="00C23317"/>
    <w:rsid w:val="00C4007A"/>
    <w:rsid w:val="00C40D82"/>
    <w:rsid w:val="00C57D84"/>
    <w:rsid w:val="00CB3FC4"/>
    <w:rsid w:val="00CD51D1"/>
    <w:rsid w:val="00CF1758"/>
    <w:rsid w:val="00D2500B"/>
    <w:rsid w:val="00D35B49"/>
    <w:rsid w:val="00D600C1"/>
    <w:rsid w:val="00E46722"/>
    <w:rsid w:val="00E63CF8"/>
    <w:rsid w:val="00EB5C60"/>
    <w:rsid w:val="00EC1AC7"/>
    <w:rsid w:val="00EC1D6B"/>
    <w:rsid w:val="00F41F82"/>
    <w:rsid w:val="00F635F9"/>
    <w:rsid w:val="00F73DD2"/>
    <w:rsid w:val="2E44457B"/>
    <w:rsid w:val="30643DCB"/>
    <w:rsid w:val="40AB77A2"/>
    <w:rsid w:val="40B0635B"/>
    <w:rsid w:val="6924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8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9081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rsid w:val="00EC1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890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列出段落11"/>
    <w:basedOn w:val="a"/>
    <w:qFormat/>
    <w:rsid w:val="0089081C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0"/>
    <w:rsid w:val="000430CA"/>
    <w:rPr>
      <w:sz w:val="18"/>
      <w:szCs w:val="18"/>
    </w:rPr>
  </w:style>
  <w:style w:type="character" w:customStyle="1" w:styleId="Char0">
    <w:name w:val="批注框文本 Char"/>
    <w:basedOn w:val="a0"/>
    <w:link w:val="a6"/>
    <w:rsid w:val="000430CA"/>
    <w:rPr>
      <w:kern w:val="2"/>
      <w:sz w:val="18"/>
      <w:szCs w:val="18"/>
    </w:rPr>
  </w:style>
  <w:style w:type="character" w:styleId="a7">
    <w:name w:val="Placeholder Text"/>
    <w:basedOn w:val="a0"/>
    <w:uiPriority w:val="99"/>
    <w:unhideWhenUsed/>
    <w:rsid w:val="00D2500B"/>
    <w:rPr>
      <w:color w:val="808080"/>
    </w:rPr>
  </w:style>
  <w:style w:type="character" w:customStyle="1" w:styleId="Char">
    <w:name w:val="页脚 Char"/>
    <w:basedOn w:val="a0"/>
    <w:link w:val="a3"/>
    <w:uiPriority w:val="99"/>
    <w:rsid w:val="008A47DE"/>
    <w:rPr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464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john</cp:lastModifiedBy>
  <cp:revision>51</cp:revision>
  <cp:lastPrinted>2019-06-17T20:53:00Z</cp:lastPrinted>
  <dcterms:created xsi:type="dcterms:W3CDTF">2014-10-29T12:08:00Z</dcterms:created>
  <dcterms:modified xsi:type="dcterms:W3CDTF">2019-06-18T05:10:00Z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