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>电气控制线路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题目二评分标准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tbl>
      <w:tblPr>
        <w:tblStyle w:val="4"/>
        <w:tblW w:w="102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3607"/>
        <w:gridCol w:w="750"/>
        <w:gridCol w:w="3735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考试要点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画图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文字符号、图形符号是否符合国家标准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文字符号、图形符号标注不符合国家标准扣1-5分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是否按照功能实现画图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未按照功能实现画图扣1-15分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接线前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检查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电器元件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漏检或错检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电器元件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漏检或错检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情况，扣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符合板前明线布线要求 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符合板前明线布线要求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损伤线芯或导线绝缘层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根据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损伤线芯或导线绝缘层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程度，扣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松动、露铜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过长、压绝缘层、反圈等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根据实际情况，酌情扣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不能完全实现主电路接线，根据实际情况，扣1-10分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不能完全实现控制电路接线，根据实际情况，扣1-10分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损坏元件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布线过程中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损坏元件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情况，酌情扣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通电试车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试车过程中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损坏元件                         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试车过程中有元件损坏情况，扣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试车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成功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不能够实现启动，扣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不能够实现正反转，扣1-5分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过程中是否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符合安全操作规程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过程中不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符合安全操作规程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，酌情扣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1-5分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工作服穿戴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整齐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工作服穿戴不整齐，扣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电工工具佩戴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齐全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电工工具佩戴不齐全，扣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0.5-1分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符合职业岗位的要求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符合职业岗位的要求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场纪律，爱惜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场的设备和器材，保持工位的整洁。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遵守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场纪律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爱惜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场设备和器材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保持工位的整洁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尊重评委和监考老师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尊重评委和监考老师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否定项:若发生人身安全事故或设备损坏事故，则应及时终止其考试，本次考试为零分。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sectPr>
          <w:headerReference r:id="rId3" w:type="default"/>
          <w:footerReference r:id="rId4" w:type="default"/>
          <w:pgSz w:w="11906" w:h="16838"/>
          <w:pgMar w:top="850" w:right="1474" w:bottom="850" w:left="1474" w:header="468" w:footer="992" w:gutter="0"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u w:val="none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u w:val="none"/>
          <w:lang w:eastAsia="zh-CN"/>
        </w:rPr>
        <w:t>双重联锁正反转控制线路原理图答案</w:t>
      </w:r>
    </w:p>
    <w:p>
      <w:pPr>
        <w:spacing w:line="360" w:lineRule="auto"/>
        <w:jc w:val="center"/>
        <w:rPr>
          <w:u w:val="none"/>
        </w:rPr>
      </w:pPr>
      <w:r>
        <w:rPr>
          <w:rFonts w:hint="eastAsia" w:ascii="仿宋_GB2312" w:hAnsi="仿宋_GB2312" w:eastAsia="仿宋_GB2312" w:cs="仿宋_GB2312"/>
          <w:sz w:val="24"/>
          <w:u w:val="none"/>
          <w:lang w:eastAsia="zh-CN"/>
        </w:rPr>
        <w:drawing>
          <wp:inline distT="0" distB="0" distL="114300" distR="114300">
            <wp:extent cx="6959600" cy="4249420"/>
            <wp:effectExtent l="0" t="0" r="12700" b="17780"/>
            <wp:docPr id="1" name="图片 1" descr="双重连锁正反转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双重连锁正反转答案"/>
                    <pic:cNvPicPr>
                      <a:picLocks noChangeAspect="1"/>
                    </pic:cNvPicPr>
                  </pic:nvPicPr>
                  <pic:blipFill>
                    <a:blip r:embed="rId6"/>
                    <a:srcRect r="16849" b="8688"/>
                    <a:stretch>
                      <a:fillRect/>
                    </a:stretch>
                  </pic:blipFill>
                  <pic:spPr>
                    <a:xfrm>
                      <a:off x="0" y="0"/>
                      <a:ext cx="6959600" cy="424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984" w:right="1474" w:bottom="1984" w:left="1474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A3CDA"/>
    <w:rsid w:val="00B644BC"/>
    <w:rsid w:val="08911D58"/>
    <w:rsid w:val="0A696606"/>
    <w:rsid w:val="0BC32BE7"/>
    <w:rsid w:val="0F6D0111"/>
    <w:rsid w:val="15BA5630"/>
    <w:rsid w:val="16E15318"/>
    <w:rsid w:val="173A3CDA"/>
    <w:rsid w:val="1E336D73"/>
    <w:rsid w:val="1EC07275"/>
    <w:rsid w:val="20E91370"/>
    <w:rsid w:val="30676548"/>
    <w:rsid w:val="335942DF"/>
    <w:rsid w:val="3569687D"/>
    <w:rsid w:val="36592B62"/>
    <w:rsid w:val="38AB0AC2"/>
    <w:rsid w:val="3EBB1CE1"/>
    <w:rsid w:val="41535E81"/>
    <w:rsid w:val="49776786"/>
    <w:rsid w:val="4B363284"/>
    <w:rsid w:val="4EEF5C54"/>
    <w:rsid w:val="55844923"/>
    <w:rsid w:val="59A92FBB"/>
    <w:rsid w:val="59F93D70"/>
    <w:rsid w:val="5AF16046"/>
    <w:rsid w:val="603B22A3"/>
    <w:rsid w:val="673B0777"/>
    <w:rsid w:val="6E6811F6"/>
    <w:rsid w:val="6EFC1650"/>
    <w:rsid w:val="7012768F"/>
    <w:rsid w:val="737E6BE4"/>
    <w:rsid w:val="73D43C1F"/>
    <w:rsid w:val="7FD6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2019-06-16T13:54:00Z</dcterms:created>
  <dc:creator>Administrator</dc:creator>
  <cp:lastModifiedBy>Administrator</cp:lastModifiedBy>
  <dcterms:modified xsi:type="dcterms:W3CDTF">2019-06-17T17:13:02Z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