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81" w:rsidRDefault="00322881" w:rsidP="00322881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DF4408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322881" w:rsidRPr="00DF4408" w:rsidRDefault="00322881" w:rsidP="00322881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</w:t>
      </w:r>
      <w:r w:rsidR="00195F31"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Pr="00DF4408">
        <w:rPr>
          <w:rFonts w:ascii="黑体" w:eastAsia="黑体" w:hAnsi="黑体" w:cs="黑体" w:hint="eastAsia"/>
          <w:b/>
          <w:sz w:val="36"/>
          <w:szCs w:val="36"/>
        </w:rPr>
        <w:t>题目</w:t>
      </w:r>
      <w:r w:rsidR="00195F31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322881" w:rsidRDefault="00322881" w:rsidP="00322881">
      <w:pPr>
        <w:jc w:val="left"/>
        <w:rPr>
          <w:rFonts w:ascii="仿宋_GB2312" w:eastAsia="仿宋_GB2312"/>
          <w:sz w:val="24"/>
        </w:rPr>
      </w:pPr>
    </w:p>
    <w:p w:rsidR="00322881" w:rsidRPr="00195F31" w:rsidRDefault="00322881" w:rsidP="0035064E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95F31">
        <w:rPr>
          <w:rFonts w:ascii="仿宋" w:eastAsia="仿宋" w:hAnsi="仿宋" w:hint="eastAsia"/>
          <w:b/>
          <w:sz w:val="32"/>
          <w:szCs w:val="32"/>
        </w:rPr>
        <w:t>一、实践操作题目</w:t>
      </w:r>
    </w:p>
    <w:p w:rsidR="00322881" w:rsidRPr="00195F31" w:rsidRDefault="00322881" w:rsidP="00195F31">
      <w:pPr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195F31">
        <w:rPr>
          <w:rFonts w:ascii="仿宋_GB2312" w:eastAsia="仿宋_GB2312" w:hAnsi="仿宋" w:hint="eastAsia"/>
          <w:color w:val="000000"/>
          <w:sz w:val="28"/>
          <w:szCs w:val="28"/>
        </w:rPr>
        <w:t>计算机网络技术</w:t>
      </w:r>
      <w:r w:rsidR="00195F31" w:rsidRPr="00195F31">
        <w:rPr>
          <w:rFonts w:ascii="仿宋_GB2312" w:eastAsia="仿宋_GB2312" w:hAnsi="仿宋" w:hint="eastAsia"/>
          <w:color w:val="000000"/>
          <w:sz w:val="28"/>
          <w:szCs w:val="28"/>
        </w:rPr>
        <w:t>实践操作</w:t>
      </w:r>
    </w:p>
    <w:p w:rsidR="00195F31" w:rsidRDefault="00195F31" w:rsidP="0035064E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95F31">
        <w:rPr>
          <w:rFonts w:ascii="仿宋" w:eastAsia="仿宋" w:hAnsi="仿宋" w:hint="eastAsia"/>
          <w:b/>
          <w:sz w:val="32"/>
          <w:szCs w:val="32"/>
        </w:rPr>
        <w:t>二、考试时长</w:t>
      </w:r>
    </w:p>
    <w:p w:rsidR="00322881" w:rsidRPr="00195F31" w:rsidRDefault="00FE5B17" w:rsidP="00195F31">
      <w:pPr>
        <w:spacing w:line="58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90</w:t>
      </w:r>
      <w:r w:rsidR="00322881" w:rsidRPr="00195F31">
        <w:rPr>
          <w:rFonts w:ascii="仿宋_GB2312" w:eastAsia="仿宋_GB2312" w:hAnsi="仿宋" w:hint="eastAsia"/>
          <w:color w:val="000000"/>
          <w:sz w:val="28"/>
          <w:szCs w:val="28"/>
        </w:rPr>
        <w:t>分钟</w:t>
      </w:r>
    </w:p>
    <w:p w:rsidR="00322881" w:rsidRPr="00195F31" w:rsidRDefault="00195F31" w:rsidP="0035064E">
      <w:pPr>
        <w:adjustRightInd w:val="0"/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95F31">
        <w:rPr>
          <w:rFonts w:ascii="仿宋" w:eastAsia="仿宋" w:hAnsi="仿宋" w:hint="eastAsia"/>
          <w:b/>
          <w:sz w:val="32"/>
          <w:szCs w:val="32"/>
        </w:rPr>
        <w:t>三、</w:t>
      </w:r>
      <w:r w:rsidR="00322881" w:rsidRPr="00195F31">
        <w:rPr>
          <w:rFonts w:ascii="仿宋" w:eastAsia="仿宋" w:hAnsi="仿宋" w:hint="eastAsia"/>
          <w:b/>
          <w:sz w:val="32"/>
          <w:szCs w:val="32"/>
        </w:rPr>
        <w:t>考核要求</w:t>
      </w:r>
    </w:p>
    <w:p w:rsidR="00322881" w:rsidRPr="008033DA" w:rsidRDefault="00195F3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1.</w:t>
      </w:r>
      <w:r w:rsidR="00322881" w:rsidRPr="008033DA">
        <w:rPr>
          <w:rFonts w:ascii="仿宋_GB2312" w:eastAsia="仿宋_GB2312" w:hAnsi="仿宋" w:hint="eastAsia"/>
          <w:color w:val="000000"/>
          <w:sz w:val="28"/>
          <w:szCs w:val="28"/>
        </w:rPr>
        <w:t>考生需要在考试计算机虚拟系统的D盘根目录下新建一个文件夹，文件夹的名称为考生准考证号。</w:t>
      </w:r>
    </w:p>
    <w:p w:rsidR="00322881" w:rsidRPr="008033DA" w:rsidRDefault="00195F3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2.</w:t>
      </w:r>
      <w:r w:rsidR="00322881" w:rsidRPr="008033DA">
        <w:rPr>
          <w:rFonts w:ascii="仿宋_GB2312" w:eastAsia="仿宋_GB2312" w:hAnsi="仿宋" w:hint="eastAsia"/>
          <w:color w:val="000000"/>
          <w:sz w:val="28"/>
          <w:szCs w:val="28"/>
        </w:rPr>
        <w:t>除使用计算机作为网络管理工具之外</w:t>
      </w:r>
      <w:r w:rsidR="00322881">
        <w:rPr>
          <w:rFonts w:ascii="仿宋_GB2312" w:eastAsia="仿宋_GB2312" w:hAnsi="仿宋" w:hint="eastAsia"/>
          <w:color w:val="000000"/>
          <w:sz w:val="28"/>
          <w:szCs w:val="28"/>
        </w:rPr>
        <w:t>，</w:t>
      </w:r>
      <w:r w:rsidR="00322881" w:rsidRPr="008033DA">
        <w:rPr>
          <w:rFonts w:ascii="仿宋_GB2312" w:eastAsia="仿宋_GB2312" w:hAnsi="仿宋" w:hint="eastAsia"/>
          <w:color w:val="000000"/>
          <w:sz w:val="28"/>
          <w:szCs w:val="28"/>
        </w:rPr>
        <w:t>不得使用其它存储工具。</w:t>
      </w:r>
    </w:p>
    <w:p w:rsidR="00322881" w:rsidRPr="008033DA" w:rsidRDefault="00195F3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3.</w:t>
      </w:r>
      <w:r w:rsidR="00322881" w:rsidRPr="008033DA">
        <w:rPr>
          <w:rFonts w:ascii="仿宋_GB2312" w:eastAsia="仿宋_GB2312" w:hAnsi="仿宋" w:hint="eastAsia"/>
          <w:color w:val="000000"/>
          <w:sz w:val="28"/>
          <w:szCs w:val="28"/>
        </w:rPr>
        <w:t>截图工具要求用操作系统自带截图软件，按照题目要求保存到指定文件夹；不按要求保存的内容一律零分处理。</w:t>
      </w:r>
    </w:p>
    <w:p w:rsidR="00322881" w:rsidRDefault="00195F3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4.</w:t>
      </w:r>
      <w:r w:rsidR="00322881" w:rsidRPr="008033DA">
        <w:rPr>
          <w:rFonts w:ascii="仿宋_GB2312" w:eastAsia="仿宋_GB2312" w:hAnsi="仿宋" w:hint="eastAsia"/>
          <w:color w:val="000000"/>
          <w:sz w:val="28"/>
          <w:szCs w:val="28"/>
        </w:rPr>
        <w:t>未有说明的问题由现场考评组裁决。</w:t>
      </w:r>
    </w:p>
    <w:p w:rsidR="00195F31" w:rsidRPr="00195F31" w:rsidRDefault="00195F31" w:rsidP="0035064E">
      <w:pPr>
        <w:adjustRightInd w:val="0"/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95F31">
        <w:rPr>
          <w:rFonts w:ascii="仿宋" w:eastAsia="仿宋" w:hAnsi="仿宋" w:hint="eastAsia"/>
          <w:b/>
          <w:sz w:val="32"/>
          <w:szCs w:val="32"/>
        </w:rPr>
        <w:t>四、操作内容</w:t>
      </w:r>
    </w:p>
    <w:p w:rsidR="00195F31" w:rsidRPr="00195F31" w:rsidRDefault="00195F31" w:rsidP="00195F31">
      <w:pPr>
        <w:autoSpaceDE w:val="0"/>
        <w:autoSpaceDN w:val="0"/>
        <w:adjustRightInd w:val="0"/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"/>
          <w:color w:val="000000"/>
          <w:sz w:val="28"/>
          <w:szCs w:val="28"/>
        </w:rPr>
        <w:t>包含五个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任务，分别为</w:t>
      </w:r>
      <w:r w:rsidRPr="0080045A">
        <w:rPr>
          <w:rFonts w:ascii="仿宋_GB2312" w:eastAsia="仿宋_GB2312" w:hAnsi="仿宋" w:hint="eastAsia"/>
          <w:color w:val="000000"/>
          <w:sz w:val="28"/>
          <w:szCs w:val="28"/>
        </w:rPr>
        <w:t>Windows Server</w:t>
      </w:r>
      <w:r w:rsidRPr="00E65210">
        <w:rPr>
          <w:rFonts w:ascii="仿宋_GB2312" w:eastAsia="仿宋_GB2312" w:hAnsi="仿宋" w:hint="eastAsia"/>
          <w:color w:val="000000"/>
          <w:sz w:val="28"/>
          <w:szCs w:val="28"/>
        </w:rPr>
        <w:t>用户账户和用户组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、</w:t>
      </w:r>
      <w:r w:rsidRPr="0080045A">
        <w:rPr>
          <w:rFonts w:ascii="仿宋_GB2312" w:eastAsia="仿宋_GB2312" w:hAnsi="仿宋" w:hint="eastAsia"/>
          <w:color w:val="000000"/>
          <w:sz w:val="28"/>
          <w:szCs w:val="28"/>
        </w:rPr>
        <w:t>Windows Server</w:t>
      </w:r>
      <w:r w:rsidRPr="00E65210">
        <w:rPr>
          <w:rFonts w:ascii="仿宋_GB2312" w:eastAsia="仿宋_GB2312" w:hAnsi="仿宋" w:hint="eastAsia"/>
          <w:color w:val="000000"/>
          <w:sz w:val="28"/>
          <w:szCs w:val="28"/>
        </w:rPr>
        <w:t>服务器配置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、</w:t>
      </w:r>
      <w:r w:rsidRPr="0080045A">
        <w:rPr>
          <w:rFonts w:ascii="仿宋_GB2312" w:eastAsia="仿宋_GB2312" w:hAnsi="仿宋" w:hint="eastAsia"/>
          <w:color w:val="000000"/>
          <w:sz w:val="28"/>
          <w:szCs w:val="28"/>
        </w:rPr>
        <w:t>Windows Server</w:t>
      </w:r>
      <w:r w:rsidRPr="00DF11A8">
        <w:rPr>
          <w:rFonts w:ascii="仿宋_GB2312" w:eastAsia="仿宋_GB2312" w:hAnsi="仿宋" w:hint="eastAsia"/>
          <w:color w:val="000000"/>
          <w:sz w:val="28"/>
          <w:szCs w:val="28"/>
        </w:rPr>
        <w:t>服务器资源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、</w:t>
      </w:r>
      <w:r w:rsidRPr="0080045A">
        <w:rPr>
          <w:rFonts w:ascii="仿宋_GB2312" w:eastAsia="仿宋_GB2312" w:hAnsi="仿宋" w:hint="eastAsia"/>
          <w:color w:val="000000"/>
          <w:sz w:val="28"/>
          <w:szCs w:val="28"/>
        </w:rPr>
        <w:t>Windows Server</w:t>
      </w:r>
      <w:r w:rsidRPr="00DF11A8">
        <w:rPr>
          <w:rFonts w:ascii="仿宋_GB2312" w:eastAsia="仿宋_GB2312" w:hAnsi="仿宋" w:hint="eastAsia"/>
          <w:color w:val="000000"/>
          <w:sz w:val="28"/>
          <w:szCs w:val="28"/>
        </w:rPr>
        <w:t>网络管理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、</w:t>
      </w:r>
      <w:r w:rsidRPr="00DF11A8">
        <w:rPr>
          <w:rFonts w:ascii="仿宋_GB2312" w:eastAsia="仿宋_GB2312" w:hAnsi="仿宋" w:hint="eastAsia"/>
          <w:color w:val="000000"/>
          <w:sz w:val="28"/>
          <w:szCs w:val="28"/>
        </w:rPr>
        <w:t>制作双绞线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:rsidR="00322881" w:rsidRPr="00322881" w:rsidRDefault="00195F31" w:rsidP="0035064E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任务</w:t>
      </w:r>
      <w:proofErr w:type="gramStart"/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一</w:t>
      </w:r>
      <w:proofErr w:type="gramEnd"/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 xml:space="preserve"> </w:t>
      </w:r>
      <w:r w:rsidR="00322881" w:rsidRPr="00322881">
        <w:rPr>
          <w:rFonts w:ascii="仿宋_GB2312" w:eastAsia="仿宋_GB2312" w:hAnsi="仿宋" w:hint="eastAsia"/>
          <w:b/>
          <w:color w:val="000000"/>
          <w:sz w:val="28"/>
          <w:szCs w:val="28"/>
        </w:rPr>
        <w:t xml:space="preserve"> Windows Server用户账户和用户组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 xml:space="preserve">1.1 </w:t>
      </w:r>
      <w:proofErr w:type="gram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建用户</w:t>
      </w:r>
      <w:proofErr w:type="gram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账号： 使用“Active Directory用户和计算机”建立一个新用户，新用户账号需要定义的属性值如表1所示。输入表1所示属性值，将设置后的对话框拷屏，以文件名101.jpg（设置姓、名、用户登录</w:t>
      </w: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lastRenderedPageBreak/>
        <w:t>名）、102.jpg（设置密码和密码选项）保存到考生文件夹。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表1 用户账号属性表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资料种类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姓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new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名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user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用户登录名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proofErr w:type="spell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newuser</w:t>
            </w:r>
            <w:proofErr w:type="spellEnd"/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abc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_123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确认密码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abc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_123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密码选项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密码永不过期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1.2 账号属性：将用户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的登录时间限制为允许星期一到星期五</w:t>
      </w:r>
      <w:proofErr w:type="gram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8</w:t>
      </w:r>
      <w:proofErr w:type="gram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：00到20:00，将设置后的“登录时段”对话框拷屏，以文件名103.jpg保存到考生文件夹；将用户登录工作站设置为允许所有计算机，将设置后的“登录工作站”对话框拷屏，以文件名104.jpg保存到考生文件夹；将“账户过期”设置为“永不过期”，将设置后的“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 xml:space="preserve"> 属性”对话框的“账户”选项卡拷屏，以文件名105.jpg保存到考生文件夹。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1.3 指定所属组：将用户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指定为Administrators组的成员，然后将设置的结果拷屏，以文件名106.jpg保存到考生文件夹。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1.4 指定登录环境：按照表2设置用户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的用户环境属性，将设置后的对话框拷屏，以文件名107.jpg保存到考生文件夹。</w:t>
      </w:r>
    </w:p>
    <w:p w:rsidR="0035064E" w:rsidRDefault="0035064E">
      <w:pPr>
        <w:widowControl/>
        <w:jc w:val="lef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/>
          <w:b/>
          <w:color w:val="000000"/>
          <w:sz w:val="28"/>
          <w:szCs w:val="28"/>
        </w:rPr>
        <w:br w:type="page"/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lastRenderedPageBreak/>
        <w:t>表2 用户环境属性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用户配置文件路径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\\127.0.0.1\netlogon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登录脚本名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newuser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.bat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本地路径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C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:\users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1.5 限制拨入权限：给予用户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“远程访问权限”的“允许访问”权限，“回拨选项”设置为“不回拨”，将设置后的“拨入”选项卡拷屏，以文件名108.jpg保存到考生文件夹。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1.6 设定安全属性：将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账户的权限设置为允许Everyone组的读取权限，将设置后的对话框拷屏，以文件名109.jpg保存到考生文件夹。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1.7 新建用户组：新建一个新组，其属性如表3所示，将设置后的对话框拷屏，以文件名110.jpg保存到考生文件夹。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表3 用户组属性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组名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proofErr w:type="spell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newgroup</w:t>
            </w:r>
            <w:proofErr w:type="spellEnd"/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组作用域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全局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proofErr w:type="gram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组类型</w:t>
            </w:r>
            <w:proofErr w:type="gramEnd"/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安全式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1.8 为用户组添加成员：将用户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和guest加入到新建的用户组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newgroup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 xml:space="preserve"> ，将设置后的对话框拷屏，以文件名111.jpg保存到考生文件夹；将组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newgroup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加入到组users中。将设置后的对话框拷屏，以文件名112.jpg保存到考生文件夹。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lastRenderedPageBreak/>
        <w:t>1.9 设置账户原则：按表4中的值设置密码策略、账户锁定策略，将设置后的对话框拷屏，以文件名113.jpg、114.jpg保存到考生文件夹。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表4 密码策略属性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7"/>
        <w:gridCol w:w="2885"/>
      </w:tblGrid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密码必须符合复杂性要求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已启用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密码长度最小值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6个字符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密码最长存留期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30天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密码最短存留期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1天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强制密码历史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5个记住的密码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为域中所有用户使用可还原的加密来存储密码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已停用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复位账户锁定计数器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60分钟以后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账户锁定时间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60分钟</w:t>
            </w:r>
          </w:p>
        </w:tc>
      </w:tr>
      <w:tr w:rsidR="00322881" w:rsidRPr="008033DA" w:rsidTr="00CA3F2A">
        <w:tc>
          <w:tcPr>
            <w:tcW w:w="5637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账户锁定阈值</w:t>
            </w:r>
          </w:p>
        </w:tc>
        <w:tc>
          <w:tcPr>
            <w:tcW w:w="2885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5次无效登录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1.10 设置用户权利：指派表5中所赋值的策略，将设置后的对话框拷屏，以文件名115.jpg保存到考生文件夹。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表5 设置用户权利指派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备份文件和目录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Backup Operators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创建永久共享对象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Administrators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从网络</w:t>
            </w:r>
            <w:proofErr w:type="gram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访问此</w:t>
            </w:r>
            <w:proofErr w:type="gramEnd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计算机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Everyone</w:t>
            </w:r>
          </w:p>
        </w:tc>
      </w:tr>
    </w:tbl>
    <w:p w:rsidR="00FE5B17" w:rsidRDefault="00FE5B17" w:rsidP="0035064E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</w:p>
    <w:p w:rsidR="00FE5B17" w:rsidRDefault="00FE5B17">
      <w:pPr>
        <w:widowControl/>
        <w:jc w:val="lef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/>
          <w:b/>
          <w:color w:val="000000"/>
          <w:sz w:val="28"/>
          <w:szCs w:val="28"/>
        </w:rPr>
        <w:br w:type="page"/>
      </w:r>
    </w:p>
    <w:p w:rsidR="00322881" w:rsidRPr="00322881" w:rsidRDefault="00195F31" w:rsidP="0035064E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lastRenderedPageBreak/>
        <w:t>任务二</w:t>
      </w:r>
      <w:r w:rsidR="00322881" w:rsidRPr="00322881">
        <w:rPr>
          <w:rFonts w:ascii="仿宋_GB2312" w:eastAsia="仿宋_GB2312" w:hAnsi="仿宋" w:hint="eastAsia"/>
          <w:b/>
          <w:color w:val="000000"/>
          <w:sz w:val="28"/>
          <w:szCs w:val="28"/>
        </w:rPr>
        <w:t xml:space="preserve"> Windows Server服务器配置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2.1 服务器属性：使用“Active Directory用户和计算机”查看运行windows</w:t>
      </w:r>
      <w:proofErr w:type="gram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主域控制器</w:t>
      </w:r>
      <w:proofErr w:type="gram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的服务器属性，将打开的对话框拷屏，以文件名201.jpg保存到考生文件夹。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2.2 查看与服务器连接的用户：在“计算机管理”窗口内打开 “会话</w:t>
      </w:r>
      <w:r w:rsidRPr="008033DA">
        <w:rPr>
          <w:rFonts w:ascii="仿宋_GB2312" w:eastAsia="仿宋_GB2312" w:hAnsi="仿宋"/>
          <w:color w:val="000000"/>
          <w:sz w:val="28"/>
          <w:szCs w:val="28"/>
        </w:rPr>
        <w:t>”</w:t>
      </w: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，然后将打开的窗口拷屏，以文件名202.jpg保存到考生文件夹。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2.3 查看共享资源：在“计算机管理”窗口内打开“共享”，然后将打开的窗口拷屏，以文件名203.jpg保存到考生文件夹。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2.4 查看打开文件：在“计算机管理”窗口内打开“打开文件”，然后将打开的窗口拷屏，以文件名204.jpg保存到考生文件夹。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2.5 设置服务器警报：在“计算机管理”窗口内，输入表6中警报的内容，然后将设置后的窗口拷屏，以文件名205.jpg保存到考生文件夹。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表6 设置服务器警报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名称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硬盘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计数器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proofErr w:type="spell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PhysicalDisk</w:t>
            </w:r>
            <w:proofErr w:type="spellEnd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(Total)\%</w:t>
            </w:r>
            <w:proofErr w:type="spell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DiskTime</w:t>
            </w:r>
            <w:proofErr w:type="spellEnd"/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触发警报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“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超过</w:t>
            </w:r>
            <w:r w:rsidRPr="008033DA">
              <w:rPr>
                <w:rFonts w:ascii="仿宋_GB2312" w:eastAsia="仿宋_GB2312" w:hAnsi="仿宋"/>
                <w:color w:val="000000"/>
                <w:sz w:val="24"/>
              </w:rPr>
              <w:t>”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 xml:space="preserve"> </w:t>
            </w:r>
            <w:r w:rsidRPr="008033DA">
              <w:rPr>
                <w:rFonts w:ascii="仿宋_GB2312" w:eastAsia="仿宋_GB2312" w:hAnsi="仿宋"/>
                <w:color w:val="000000"/>
                <w:sz w:val="24"/>
              </w:rPr>
              <w:t>“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8000</w:t>
            </w:r>
            <w:r w:rsidRPr="008033DA">
              <w:rPr>
                <w:rFonts w:ascii="仿宋_GB2312" w:eastAsia="仿宋_GB2312" w:hAnsi="仿宋"/>
                <w:color w:val="000000"/>
                <w:sz w:val="24"/>
              </w:rPr>
              <w:t>”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2.6 新建共享文件夹：在“计算机管理”窗口内打开“创建共享文件夹”对话框，输入表7中共享文件夹的属性，将设置后的窗口拷屏，以文件名206.jpg（文件夹路径）、207.jpg（共享名、描述）、208.jpg（共享权限）保存到考生文件夹。</w:t>
      </w:r>
    </w:p>
    <w:p w:rsidR="00FE5B17" w:rsidRDefault="00FE5B17">
      <w:pPr>
        <w:widowControl/>
        <w:jc w:val="left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/>
          <w:b/>
          <w:color w:val="000000"/>
          <w:sz w:val="28"/>
          <w:szCs w:val="28"/>
        </w:rPr>
        <w:br w:type="page"/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lastRenderedPageBreak/>
        <w:t>表7 设置服务器警报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文件夹路径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C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:\tools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共享名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T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ools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共享描述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常用工具集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共享权限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所有用户都有只读访问权限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2.7 管理服务：打开“服务”对话框，选中“Alerter”服务，打开“属性”对话框，在对话框中按表8所示设置，然后将设置后的窗口拷屏，以文件名209.jpg（常规）、210.jpg（登录）保存到考生文件夹。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表8 设置服务属性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常规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启动类型：自动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登录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登录身份：允许服务与桌面交互</w:t>
            </w:r>
          </w:p>
        </w:tc>
      </w:tr>
    </w:tbl>
    <w:p w:rsidR="00322881" w:rsidRPr="00322881" w:rsidRDefault="00195F31" w:rsidP="0035064E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任务三</w:t>
      </w:r>
      <w:r w:rsidR="00322881" w:rsidRPr="00322881">
        <w:rPr>
          <w:rFonts w:ascii="仿宋_GB2312" w:eastAsia="仿宋_GB2312" w:hAnsi="仿宋" w:hint="eastAsia"/>
          <w:b/>
          <w:color w:val="000000"/>
          <w:sz w:val="28"/>
          <w:szCs w:val="28"/>
        </w:rPr>
        <w:t xml:space="preserve"> Windows Server服务器资源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3.1 设置共享资源属性：在C盘下创建文件夹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testuser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,将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testuser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文件夹设为共享，共享名为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testuser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，用户数限制设置为“最多用户”。将设置后的对话框拷屏，以文件名301.jpg保存到考生文件夹。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3.2 设置共享资源权限：为共享资源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testuser</w:t>
      </w:r>
      <w:proofErr w:type="spellEnd"/>
      <w:proofErr w:type="gram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添加组</w:t>
      </w:r>
      <w:proofErr w:type="gram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users,同时将其权限设置为“更改”、“读取”。将设置后的对话框拷屏，以文件名302.jpg保存到考生文件夹。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3.3 设置本地安全权限：为共享资源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testuser</w:t>
      </w:r>
      <w:proofErr w:type="spellEnd"/>
      <w:proofErr w:type="gram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添加组</w:t>
      </w:r>
      <w:proofErr w:type="gram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users,设置users组的安全权限，设置为允许“读取及运行”、“列出文件夹目录”、“读</w:t>
      </w: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lastRenderedPageBreak/>
        <w:t>取”。 将设置后的对话框拷屏，以文件名303.jpg保存到考生文件夹。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3.4 设置本地安全高级属性：设置users组的资源访问权限属性设为允许“遍历文件夹/运行文件”、“列出文件夹/读取数据”、“读取属性”、“读取扩展属性”、“创建文件/写入数据”、“创建文件夹/附加数据”、 “读取权限”。将设置后的对话框拷屏，以文件名304.jpg保存到考生文件夹。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3.5 设置本地安全审核：设置users组的访问资源时的审核项目如表9，将设置后的对话框拷屏，以文件名305.jpg保存到考生文件夹。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t>表9 安全审核属性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1"/>
        <w:gridCol w:w="4261"/>
      </w:tblGrid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组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/>
                <w:color w:val="000000"/>
                <w:sz w:val="24"/>
              </w:rPr>
              <w:t>U</w:t>
            </w: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 xml:space="preserve">sers 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遍历文件夹/运行文件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成功，失败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列出文件夹/读取数据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成功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创建文件/写入数据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成功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创建文件夹/附加数据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成功，失败</w:t>
            </w:r>
          </w:p>
        </w:tc>
      </w:tr>
      <w:tr w:rsidR="00322881" w:rsidRPr="008033DA" w:rsidTr="00CA3F2A"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读取权限</w:t>
            </w:r>
          </w:p>
        </w:tc>
        <w:tc>
          <w:tcPr>
            <w:tcW w:w="4261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成功</w:t>
            </w:r>
          </w:p>
        </w:tc>
      </w:tr>
    </w:tbl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3.6 安装和共享打印机：启动安装打印机向导，设置打印机共享为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HPLaser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；位置为Server；注释为</w:t>
      </w:r>
      <w:proofErr w:type="spellStart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ServerPeak</w:t>
      </w:r>
      <w:proofErr w:type="spellEnd"/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，完成打印机的安装。将设置后的对话框将设置后的对话框拷屏，以文件名306.jpg(打印机共享名)、307.jpg（位置和注释）保存到考生文件夹。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3.7 磁盘配额管理：在磁盘属性的“配额”选项卡中，按表10中的值设定磁盘配额的各属性值。将设置后的对话框拷屏，以文件名308.jpg保存到考生文件夹。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b/>
          <w:color w:val="000000"/>
          <w:sz w:val="28"/>
          <w:szCs w:val="28"/>
        </w:rPr>
        <w:lastRenderedPageBreak/>
        <w:t>表10 磁盘配额管理属性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3878"/>
      </w:tblGrid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属性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值</w:t>
            </w:r>
          </w:p>
        </w:tc>
      </w:tr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启用配额管理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选中</w:t>
            </w:r>
          </w:p>
        </w:tc>
      </w:tr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拒绝将磁盘空间</w:t>
            </w:r>
            <w:proofErr w:type="gramStart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给超过</w:t>
            </w:r>
            <w:proofErr w:type="gramEnd"/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配额限制的用户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未选中</w:t>
            </w:r>
          </w:p>
        </w:tc>
      </w:tr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将磁盘空间限制为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20MB</w:t>
            </w:r>
          </w:p>
        </w:tc>
      </w:tr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将警告等级设定为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1MB</w:t>
            </w:r>
          </w:p>
        </w:tc>
      </w:tr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用户超过配额限制时记录事件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选中</w:t>
            </w:r>
          </w:p>
        </w:tc>
      </w:tr>
      <w:tr w:rsidR="00322881" w:rsidRPr="008033DA" w:rsidTr="00CA3F2A">
        <w:tc>
          <w:tcPr>
            <w:tcW w:w="4644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用户超过警告等级时记录事件</w:t>
            </w:r>
          </w:p>
        </w:tc>
        <w:tc>
          <w:tcPr>
            <w:tcW w:w="3878" w:type="dxa"/>
          </w:tcPr>
          <w:p w:rsidR="00322881" w:rsidRPr="008033DA" w:rsidRDefault="00322881" w:rsidP="00195F31">
            <w:pPr>
              <w:adjustRightInd w:val="0"/>
              <w:spacing w:line="580" w:lineRule="exact"/>
              <w:ind w:firstLineChars="200" w:firstLine="480"/>
              <w:rPr>
                <w:rFonts w:ascii="仿宋_GB2312" w:eastAsia="仿宋_GB2312" w:hAnsi="仿宋"/>
                <w:color w:val="000000"/>
                <w:sz w:val="24"/>
              </w:rPr>
            </w:pPr>
            <w:r w:rsidRPr="008033DA">
              <w:rPr>
                <w:rFonts w:ascii="仿宋_GB2312" w:eastAsia="仿宋_GB2312" w:hAnsi="仿宋" w:hint="eastAsia"/>
                <w:color w:val="000000"/>
                <w:sz w:val="24"/>
              </w:rPr>
              <w:t>选中</w:t>
            </w:r>
          </w:p>
        </w:tc>
      </w:tr>
    </w:tbl>
    <w:p w:rsidR="00322881" w:rsidRPr="00322881" w:rsidRDefault="00195F31" w:rsidP="0035064E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 w:rsidRPr="00195F31">
        <w:rPr>
          <w:rFonts w:ascii="仿宋_GB2312" w:eastAsia="仿宋_GB2312" w:hAnsi="仿宋"/>
          <w:b/>
          <w:color w:val="000000"/>
          <w:sz w:val="28"/>
          <w:szCs w:val="28"/>
        </w:rPr>
        <w:t>任务四</w:t>
      </w:r>
      <w:r w:rsidR="00322881" w:rsidRPr="00322881">
        <w:rPr>
          <w:rFonts w:ascii="仿宋_GB2312" w:eastAsia="仿宋_GB2312" w:hAnsi="仿宋" w:hint="eastAsia"/>
          <w:b/>
          <w:color w:val="000000"/>
          <w:sz w:val="28"/>
          <w:szCs w:val="28"/>
        </w:rPr>
        <w:t>Windows Server网络管理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4.1 查看网络标识：查看Windows Server服务器的网络标识。将查看的对话框拷屏，以文件名401.jpg保存到考生文件夹。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4.2 添加网络服务：在“网络服务”中添加“动态主机配置协议（DHCP）”。将设置后的对话框拷屏，以文件名402.jpg保存到考生文件夹。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4.3 查看和设置Microsoft网络的文件和打印机共享属性：在“本地连接 属性”对话框中查看“Microsoft网络的文件和打印机共享”属性，选中“最小化使用的内存”。 将查看的对话框拷屏，以文件名403.jpg保存到考生文件夹。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4.4 添加网络协议：打开“选择网络协议”对话框，安装“AppleTalk 协议”。 将查看的对话框拷屏，以文件名404.jpg保存到考生文件夹。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4.5 添加网络适配器：启动“硬件向导”添加“Microsoft Loopback Adapter</w:t>
      </w:r>
      <w:r w:rsidRPr="008033DA">
        <w:rPr>
          <w:rFonts w:ascii="仿宋_GB2312" w:eastAsia="仿宋_GB2312" w:hAnsi="仿宋"/>
          <w:color w:val="000000"/>
          <w:sz w:val="28"/>
          <w:szCs w:val="28"/>
        </w:rPr>
        <w:t>”</w:t>
      </w: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网络适配器。将选择网卡的对话框拷屏，以文件名405.jpg保存到考生文件夹。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lastRenderedPageBreak/>
        <w:t>4.6 查看网络适配器硬件属性：查看网络适配器硬件属性。将查看的对话框拷屏，以文件名406.jpg保存到考生文件夹。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4.7 设置网络绑定：将“Microsoft网络的文件和打印机共享”中的协议顺序绑定为 IPX/SPX、NetBEUI、TCP/IP。将查看的对话框拷屏，以文件名407.jpg保存到考生文件夹。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4.8 设置TCP/IP协议属性：查看网卡的IP属性及高级属性。将查看的对话框拷屏，以文件名408.jpg、409.jpg保存到考生文件夹。</w:t>
      </w:r>
    </w:p>
    <w:p w:rsidR="00322881" w:rsidRPr="00322881" w:rsidRDefault="00195F31" w:rsidP="0035064E">
      <w:pPr>
        <w:adjustRightInd w:val="0"/>
        <w:spacing w:line="580" w:lineRule="exact"/>
        <w:ind w:firstLineChars="200" w:firstLine="562"/>
        <w:rPr>
          <w:rFonts w:ascii="仿宋_GB2312" w:eastAsia="仿宋_GB2312" w:hAnsi="仿宋"/>
          <w:b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b/>
          <w:color w:val="000000"/>
          <w:sz w:val="28"/>
          <w:szCs w:val="28"/>
        </w:rPr>
        <w:t>任务五</w:t>
      </w:r>
      <w:r w:rsidR="00322881" w:rsidRPr="00322881">
        <w:rPr>
          <w:rFonts w:ascii="仿宋_GB2312" w:eastAsia="仿宋_GB2312" w:hAnsi="仿宋" w:hint="eastAsia"/>
          <w:b/>
          <w:color w:val="000000"/>
          <w:sz w:val="28"/>
          <w:szCs w:val="28"/>
        </w:rPr>
        <w:t xml:space="preserve"> 制作双绞线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5.1 制作双绞线</w:t>
      </w:r>
    </w:p>
    <w:p w:rsidR="00322881" w:rsidRPr="008033DA" w:rsidRDefault="00322881" w:rsidP="00195F31">
      <w:pPr>
        <w:adjustRightInd w:val="0"/>
        <w:spacing w:line="58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8033DA">
        <w:rPr>
          <w:rFonts w:ascii="仿宋_GB2312" w:eastAsia="仿宋_GB2312" w:hAnsi="仿宋" w:hint="eastAsia"/>
          <w:color w:val="000000"/>
          <w:sz w:val="28"/>
          <w:szCs w:val="28"/>
        </w:rPr>
        <w:t>利用提供的工具和耗材制作五根成品双绞线，要求制线标准为直通线。</w:t>
      </w:r>
    </w:p>
    <w:p w:rsidR="007E412F" w:rsidRPr="00195F31" w:rsidRDefault="007E412F" w:rsidP="0035064E">
      <w:pPr>
        <w:adjustRightInd w:val="0"/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Pr="00195F31">
        <w:rPr>
          <w:rFonts w:ascii="仿宋" w:eastAsia="仿宋" w:hAnsi="仿宋" w:hint="eastAsia"/>
          <w:b/>
          <w:sz w:val="32"/>
          <w:szCs w:val="32"/>
        </w:rPr>
        <w:t>、</w:t>
      </w:r>
      <w:r>
        <w:rPr>
          <w:rFonts w:ascii="仿宋" w:eastAsia="仿宋" w:hAnsi="仿宋" w:hint="eastAsia"/>
          <w:b/>
          <w:sz w:val="32"/>
          <w:szCs w:val="32"/>
        </w:rPr>
        <w:t>评分标准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119"/>
        <w:gridCol w:w="992"/>
        <w:gridCol w:w="2268"/>
        <w:gridCol w:w="1417"/>
      </w:tblGrid>
      <w:tr w:rsidR="007E412F" w:rsidTr="0035064E">
        <w:trPr>
          <w:trHeight w:val="510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ind w:rightChars="-57" w:right="-1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考核项目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配分</w:t>
            </w:r>
          </w:p>
        </w:tc>
        <w:tc>
          <w:tcPr>
            <w:tcW w:w="2268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1.1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建用户</w:t>
            </w:r>
            <w:proofErr w:type="gramEnd"/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账号及属性设置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1.2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建用户组</w:t>
            </w:r>
            <w:proofErr w:type="gramEnd"/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及属性设置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1.3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域安全策略管理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2.1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服务器属性设置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2.2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计算机管理属性设置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2.3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管理服务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3.1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设置共享资源属性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3.2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安装和共享打印机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3.3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磁盘配额管理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4.1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网络标识及服务设置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4.2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查看和设置网络文件和打印机共享、网络协议属性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4.3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网络适配器属性设置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7E412F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正确满分</w:t>
            </w:r>
          </w:p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不正确0分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5.1</w:t>
            </w:r>
          </w:p>
        </w:tc>
        <w:tc>
          <w:tcPr>
            <w:tcW w:w="3119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制作双绞线</w:t>
            </w:r>
          </w:p>
        </w:tc>
        <w:tc>
          <w:tcPr>
            <w:tcW w:w="992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每条测通2分</w:t>
            </w:r>
            <w:proofErr w:type="gramEnd"/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E412F" w:rsidTr="0035064E">
        <w:trPr>
          <w:cantSplit/>
          <w:trHeight w:val="737"/>
        </w:trPr>
        <w:tc>
          <w:tcPr>
            <w:tcW w:w="8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  <w:tc>
          <w:tcPr>
            <w:tcW w:w="4111" w:type="dxa"/>
            <w:gridSpan w:val="2"/>
            <w:vAlign w:val="center"/>
          </w:tcPr>
          <w:p w:rsidR="007E412F" w:rsidRPr="008033DA" w:rsidRDefault="007E412F" w:rsidP="0035064E">
            <w:pPr>
              <w:widowControl/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2268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033DA">
              <w:rPr>
                <w:rFonts w:ascii="仿宋_GB2312" w:eastAsia="仿宋_GB2312" w:hAnsi="仿宋_GB2312" w:cs="仿宋_GB2312" w:hint="eastAsia"/>
                <w:sz w:val="24"/>
              </w:rPr>
              <w:t>总    分</w:t>
            </w:r>
          </w:p>
        </w:tc>
        <w:tc>
          <w:tcPr>
            <w:tcW w:w="1417" w:type="dxa"/>
            <w:vAlign w:val="center"/>
          </w:tcPr>
          <w:p w:rsidR="007E412F" w:rsidRPr="008033DA" w:rsidRDefault="007E412F" w:rsidP="0035064E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BB6F81" w:rsidRPr="008613A4" w:rsidRDefault="00BB6F81" w:rsidP="00195F31">
      <w:pPr>
        <w:tabs>
          <w:tab w:val="left" w:pos="6248"/>
        </w:tabs>
        <w:spacing w:line="580" w:lineRule="exact"/>
        <w:rPr>
          <w:rFonts w:ascii="仿宋_GB2312" w:eastAsia="仿宋_GB2312"/>
          <w:sz w:val="32"/>
          <w:szCs w:val="32"/>
        </w:rPr>
      </w:pPr>
    </w:p>
    <w:sectPr w:rsidR="00BB6F81" w:rsidRPr="008613A4" w:rsidSect="00322881">
      <w:footerReference w:type="default" r:id="rId6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6F" w:rsidRDefault="00E4316F" w:rsidP="00322881">
      <w:r>
        <w:separator/>
      </w:r>
    </w:p>
  </w:endnote>
  <w:endnote w:type="continuationSeparator" w:id="0">
    <w:p w:rsidR="00E4316F" w:rsidRDefault="00E4316F" w:rsidP="00322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45343"/>
      <w:docPartObj>
        <w:docPartGallery w:val="Page Numbers (Bottom of Page)"/>
        <w:docPartUnique/>
      </w:docPartObj>
    </w:sdtPr>
    <w:sdtContent>
      <w:p w:rsidR="00322881" w:rsidRDefault="00322881">
        <w:pPr>
          <w:pStyle w:val="a4"/>
          <w:jc w:val="center"/>
        </w:pPr>
        <w:r>
          <w:t>第</w:t>
        </w:r>
        <w:fldSimple w:instr=" PAGE   \* MERGEFORMAT ">
          <w:r w:rsidR="00FE5B17" w:rsidRPr="00FE5B17">
            <w:rPr>
              <w:noProof/>
              <w:lang w:val="zh-CN"/>
            </w:rPr>
            <w:t>9</w:t>
          </w:r>
        </w:fldSimple>
        <w:r>
          <w:t>页</w:t>
        </w:r>
        <w:r>
          <w:rPr>
            <w:rFonts w:hint="eastAsia"/>
          </w:rPr>
          <w:t>/</w:t>
        </w:r>
        <w:r>
          <w:rPr>
            <w:rFonts w:hint="eastAsia"/>
          </w:rPr>
          <w:t>共</w:t>
        </w:r>
        <w:r w:rsidR="00BA0AEA">
          <w:rPr>
            <w:rFonts w:hint="eastAsia"/>
          </w:rPr>
          <w:t>10</w:t>
        </w:r>
        <w:r>
          <w:rPr>
            <w:rFonts w:hint="eastAsia"/>
          </w:rPr>
          <w:t>页</w:t>
        </w:r>
      </w:p>
    </w:sdtContent>
  </w:sdt>
  <w:p w:rsidR="00322881" w:rsidRDefault="003228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6F" w:rsidRDefault="00E4316F" w:rsidP="00322881">
      <w:r>
        <w:separator/>
      </w:r>
    </w:p>
  </w:footnote>
  <w:footnote w:type="continuationSeparator" w:id="0">
    <w:p w:rsidR="00E4316F" w:rsidRDefault="00E4316F" w:rsidP="00322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881"/>
    <w:rsid w:val="00142408"/>
    <w:rsid w:val="001904A7"/>
    <w:rsid w:val="00195F31"/>
    <w:rsid w:val="00322881"/>
    <w:rsid w:val="0035064E"/>
    <w:rsid w:val="00356560"/>
    <w:rsid w:val="00383EB4"/>
    <w:rsid w:val="0045232C"/>
    <w:rsid w:val="004C14C9"/>
    <w:rsid w:val="00590B8B"/>
    <w:rsid w:val="007E412F"/>
    <w:rsid w:val="008613A4"/>
    <w:rsid w:val="00A85958"/>
    <w:rsid w:val="00B464EE"/>
    <w:rsid w:val="00BA0AEA"/>
    <w:rsid w:val="00BB6F81"/>
    <w:rsid w:val="00C83D45"/>
    <w:rsid w:val="00D8650F"/>
    <w:rsid w:val="00E4316F"/>
    <w:rsid w:val="00E87D70"/>
    <w:rsid w:val="00EA1C97"/>
    <w:rsid w:val="00FB6C6B"/>
    <w:rsid w:val="00FE5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88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2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2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28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28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702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11</cp:revision>
  <dcterms:created xsi:type="dcterms:W3CDTF">2019-06-17T09:59:00Z</dcterms:created>
  <dcterms:modified xsi:type="dcterms:W3CDTF">2019-06-18T03:26:00Z</dcterms:modified>
</cp:coreProperties>
</file>