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02935" cy="5619750"/>
            <wp:effectExtent l="0" t="0" r="12065" b="0"/>
            <wp:docPr id="1" name="图片 1" descr="d5f0c701-0ed4-42dd-923a-71ad11ca5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5f0c701-0ed4-42dd-923a-71ad11ca5c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4530" cy="5713730"/>
            <wp:effectExtent l="0" t="0" r="7620" b="1270"/>
            <wp:docPr id="2" name="图片 2" descr="4ad89b98-b9a2-44e4-b8b6-623ccec664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ad89b98-b9a2-44e4-b8b6-623ccec6646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26785" cy="4950460"/>
            <wp:effectExtent l="0" t="0" r="12065" b="2540"/>
            <wp:docPr id="3" name="图片 3" descr="32d96dcc-969b-422f-a7b4-fad47f64db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2d96dcc-969b-422f-a7b4-fad47f64db7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51E3F"/>
    <w:rsid w:val="1F7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2019-03-25T07:08:00Z</dcterms:created>
  <dc:creator>戒不掉☜☞的回忆</dc:creator>
  <cp:lastModifiedBy>戒不掉☜☞的回忆</cp:lastModifiedBy>
  <dcterms:modified xsi:type="dcterms:W3CDTF">2019-03-25T07:10:15Z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