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30"/>
      </w:pPr>
      <w:r>
        <w:rPr>
          <w:rFonts w:ascii="方正仿宋_GBK" w:hAnsi="方正仿宋_GBK" w:eastAsia="方正仿宋_GBK" w:cs="方正仿宋_GBK"/>
          <w:color w:val="333333"/>
          <w:sz w:val="31"/>
          <w:szCs w:val="31"/>
          <w:shd w:val="clear" w:fill="FFFFFF"/>
        </w:rPr>
        <w:t>因个别进入面试名单人员自愿放弃面试资格，根据公务员考录有关规定，拟进行递补，现将考录面试递补人员名单公告如下：</w:t>
      </w:r>
    </w:p>
    <w:tbl>
      <w:tblPr>
        <w:tblW w:w="10125" w:type="dxa"/>
        <w:jc w:val="center"/>
        <w:tblCellSpacing w:w="15" w:type="dxa"/>
        <w:tblInd w:w="-7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7"/>
        <w:gridCol w:w="1987"/>
        <w:gridCol w:w="1293"/>
        <w:gridCol w:w="2325"/>
        <w:gridCol w:w="1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职位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职位代码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递补人员姓名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递补人员准考证号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递补后进入面试最低分数线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辽东辽南辽西监察分局主任科员及以下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300149001002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谷国立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17323708020120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106.50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辽南监察分局主任科员及以下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300149001003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胡珉瑞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17322201120201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114.00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辽南监察分局主任科员及以下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300149001003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bdr w:val="none" w:color="auto" w:sz="0" w:space="0"/>
              </w:rPr>
              <w:t>战征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17322115161022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bdr w:val="none" w:color="auto" w:sz="0" w:space="0"/>
              </w:rPr>
              <w:t>114.00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请递补考生按照《国家煤矿安全监察系统</w:t>
      </w:r>
      <w:r>
        <w:rPr>
          <w:rFonts w:hint="default" w:ascii="Times New Roman" w:hAnsi="Times New Roman" w:cs="Times New Roman"/>
          <w:sz w:val="31"/>
          <w:szCs w:val="31"/>
        </w:rPr>
        <w:t>2019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年考试录用公务员面试公告》有关要求通过邮政特快专递邮寄资格复审材料。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通讯地址：辽宁省沈阳市大东区天后宫路</w:t>
      </w:r>
      <w:r>
        <w:rPr>
          <w:rFonts w:hint="default" w:ascii="Times New Roman" w:hAnsi="Times New Roman" w:cs="Times New Roman"/>
          <w:sz w:val="31"/>
          <w:szCs w:val="31"/>
        </w:rPr>
        <w:t>59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号，辽宁煤矿安全监察局人事培训处；邮编：</w:t>
      </w:r>
      <w:r>
        <w:rPr>
          <w:rFonts w:hint="default" w:ascii="Times New Roman" w:hAnsi="Times New Roman" w:cs="Times New Roman"/>
          <w:sz w:val="31"/>
          <w:szCs w:val="31"/>
        </w:rPr>
        <w:t>110042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hint="default" w:ascii="方正仿宋_GBK" w:hAnsi="方正仿宋_GBK" w:eastAsia="方正仿宋_GBK" w:cs="方正仿宋_GBK"/>
          <w:sz w:val="31"/>
          <w:szCs w:val="31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024-88576986</w:t>
      </w:r>
      <w:r>
        <w:rPr>
          <w:rFonts w:hint="default" w:ascii="方正仿宋_GBK" w:hAnsi="方正仿宋_GBK" w:eastAsia="方正仿宋_GBK" w:cs="方正仿宋_GBK"/>
          <w:sz w:val="31"/>
          <w:szCs w:val="3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2019-02-12T11:41:09Z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