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附件2:</w:t>
      </w:r>
    </w:p>
    <w:p>
      <w:pPr>
        <w:widowControl/>
        <w:shd w:val="clear" w:color="auto" w:fill="FFFFFF"/>
        <w:spacing w:line="390" w:lineRule="atLeast"/>
        <w:ind w:firstLine="960" w:firstLineChars="30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辽宁省地震局事业单位招聘应届毕业生报名登记表</w:t>
      </w:r>
    </w:p>
    <w:tbl>
      <w:tblPr>
        <w:tblStyle w:val="3"/>
        <w:tblW w:w="9047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97"/>
        <w:gridCol w:w="10"/>
        <w:gridCol w:w="853"/>
        <w:gridCol w:w="587"/>
        <w:gridCol w:w="13"/>
        <w:gridCol w:w="600"/>
        <w:gridCol w:w="1331"/>
        <w:gridCol w:w="1333"/>
        <w:gridCol w:w="19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民族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政治  面貌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籍贯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毕业院校和时间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户籍地址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计算机水平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有何专长</w:t>
            </w:r>
          </w:p>
        </w:tc>
        <w:tc>
          <w:tcPr>
            <w:tcW w:w="33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学习经历</w:t>
            </w:r>
          </w:p>
        </w:tc>
        <w:tc>
          <w:tcPr>
            <w:tcW w:w="7967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7967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家庭成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员情况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46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关系</w:t>
            </w:r>
          </w:p>
        </w:tc>
        <w:tc>
          <w:tcPr>
            <w:tcW w:w="326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备  注</w:t>
            </w:r>
          </w:p>
        </w:tc>
        <w:tc>
          <w:tcPr>
            <w:tcW w:w="7967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6D10"/>
    <w:rsid w:val="54BC280F"/>
    <w:rsid w:val="5D7A6D1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2018-05-22T08:34:00Z</dcterms:created>
  <dc:creator>Administrator</dc:creator>
  <cp:lastModifiedBy>鞍山网推英楠</cp:lastModifiedBy>
  <dcterms:modified xsi:type="dcterms:W3CDTF">2018-05-24T00:37:05Z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