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附件5</w:t>
      </w:r>
    </w:p>
    <w:p>
      <w:pPr>
        <w:jc w:val="center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辽宁省中小学省级骨干教师、学科带头人和教学名师人选推荐名单汇总表</w:t>
      </w:r>
    </w:p>
    <w:bookmarkEnd w:id="0"/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市（盖章）：                     联系人：                联系人单位（处、科）：                   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办公电话：                      手机：                  电子邮箱：                    </w:t>
      </w:r>
    </w:p>
    <w:tbl>
      <w:tblPr>
        <w:tblStyle w:val="5"/>
        <w:tblpPr w:leftFromText="180" w:rightFromText="180" w:vertAnchor="text" w:horzAnchor="margin" w:tblpXSpec="center" w:tblpY="209"/>
        <w:tblW w:w="14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43"/>
        <w:gridCol w:w="766"/>
        <w:gridCol w:w="943"/>
        <w:gridCol w:w="943"/>
        <w:gridCol w:w="1035"/>
        <w:gridCol w:w="960"/>
        <w:gridCol w:w="1256"/>
        <w:gridCol w:w="1054"/>
        <w:gridCol w:w="1890"/>
        <w:gridCol w:w="1155"/>
        <w:gridCol w:w="1575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任教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所教学生数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60" w:lineRule="exact"/>
        <w:ind w:firstLine="480" w:firstLineChars="200"/>
        <w:rPr>
          <w:rFonts w:hint="eastAsia"/>
          <w:color w:val="000000"/>
          <w:spacing w:val="-6"/>
          <w:sz w:val="24"/>
        </w:rPr>
      </w:pPr>
      <w:r>
        <w:rPr>
          <w:rFonts w:hint="eastAsia"/>
          <w:bCs/>
          <w:sz w:val="24"/>
        </w:rPr>
        <w:t>注：</w:t>
      </w:r>
      <w:r>
        <w:rPr>
          <w:rFonts w:hint="eastAsia"/>
          <w:sz w:val="24"/>
        </w:rPr>
        <w:t>该表要求报送文字稿和电子稿（用Microft  Excel制作），制表要求统一用A4纸，按照省级教学名师、省级学科带头人、省级骨干教师</w:t>
      </w:r>
      <w:r>
        <w:rPr>
          <w:rFonts w:hint="eastAsia"/>
          <w:sz w:val="24"/>
          <w:shd w:val="clear" w:color="auto" w:fill="FFFFFF"/>
        </w:rPr>
        <w:t>次序填写。字体统一用5号宋体。“职称”，填写一级教师、高级教师或正高级教师等；“学历”为最高学历，以毕业证为准，对应填写为：大专、本科、研究生等。“学位”按学位</w:t>
      </w:r>
      <w:r>
        <w:rPr>
          <w:rFonts w:hint="eastAsia"/>
          <w:sz w:val="24"/>
        </w:rPr>
        <w:t>证书对应填写为：学士、硕士、博士；“任教学科”要写学段和学科，如填写小学语文、初中语文、高中语文、学前教育等；“职务”填写副校长、教导主任、班主任等；“工作单位”填所在市和工作单位，如沈阳市二中、大连市八中等；“所教学生数”，填写教师直接授课的所有班级学生总人数；“推荐类型”，填写省级骨干教师或省级学科带头人或省级教学名师。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/>
    <w:p/>
    <w:sectPr>
      <w:footerReference r:id="rId3" w:type="default"/>
      <w:footerReference r:id="rId4" w:type="even"/>
      <w:pgSz w:w="16838" w:h="11906" w:orient="landscape"/>
      <w:pgMar w:top="141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14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45753"/>
    <w:rsid w:val="3FE45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2017-11-16T11:06:00Z</dcterms:created>
  <dc:creator>Administrator</dc:creator>
  <cp:lastModifiedBy>Administrator</cp:lastModifiedBy>
  <dcterms:modified xsi:type="dcterms:W3CDTF">2017-11-16T11:06:43Z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