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B8" w:rsidRPr="00F34FF5" w:rsidRDefault="00374482" w:rsidP="005C42CA">
      <w:pPr>
        <w:tabs>
          <w:tab w:val="left" w:pos="480"/>
          <w:tab w:val="center" w:pos="7699"/>
        </w:tabs>
        <w:spacing w:afterLines="50" w:line="560" w:lineRule="exact"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ab/>
      </w:r>
      <w:r w:rsidRPr="00374482">
        <w:rPr>
          <w:rFonts w:ascii="仿宋_GB2312" w:eastAsia="仿宋_GB2312" w:hint="eastAsia"/>
          <w:sz w:val="30"/>
          <w:szCs w:val="30"/>
        </w:rPr>
        <w:t>附件1</w:t>
      </w:r>
      <w:r>
        <w:rPr>
          <w:rFonts w:ascii="仿宋_GB2312" w:eastAsia="仿宋_GB2312"/>
          <w:sz w:val="36"/>
          <w:szCs w:val="36"/>
        </w:rPr>
        <w:tab/>
      </w:r>
      <w:r w:rsidR="001F1BB8" w:rsidRPr="00F34FF5">
        <w:rPr>
          <w:rFonts w:ascii="仿宋_GB2312" w:eastAsia="仿宋_GB2312" w:hint="eastAsia"/>
          <w:sz w:val="36"/>
          <w:szCs w:val="36"/>
        </w:rPr>
        <w:t>2017年清原县公安局招聘警务辅助人员计划职位表</w:t>
      </w:r>
    </w:p>
    <w:tbl>
      <w:tblPr>
        <w:tblW w:w="15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4"/>
        <w:gridCol w:w="1984"/>
        <w:gridCol w:w="1631"/>
        <w:gridCol w:w="1559"/>
        <w:gridCol w:w="7655"/>
        <w:gridCol w:w="1780"/>
      </w:tblGrid>
      <w:tr w:rsidR="001F1BB8" w:rsidRPr="001F1BB8" w:rsidTr="001F1BB8">
        <w:trPr>
          <w:trHeight w:val="388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b/>
                <w:szCs w:val="21"/>
              </w:rPr>
              <w:t>招聘岗位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1F1BB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b/>
                <w:szCs w:val="21"/>
              </w:rPr>
              <w:t>招聘数量</w:t>
            </w:r>
          </w:p>
        </w:tc>
        <w:tc>
          <w:tcPr>
            <w:tcW w:w="1559" w:type="dxa"/>
            <w:vAlign w:val="center"/>
          </w:tcPr>
          <w:p w:rsidR="001F1BB8" w:rsidRPr="001F1BB8" w:rsidRDefault="001F1BB8" w:rsidP="001F1BB8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b/>
                <w:szCs w:val="21"/>
              </w:rPr>
              <w:t>面试比例</w:t>
            </w:r>
          </w:p>
        </w:tc>
        <w:tc>
          <w:tcPr>
            <w:tcW w:w="7655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b/>
                <w:szCs w:val="21"/>
              </w:rPr>
              <w:t>招聘条件</w:t>
            </w:r>
          </w:p>
        </w:tc>
        <w:tc>
          <w:tcPr>
            <w:tcW w:w="1780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b/>
                <w:szCs w:val="21"/>
              </w:rPr>
              <w:t>备注</w:t>
            </w:r>
          </w:p>
        </w:tc>
      </w:tr>
      <w:tr w:rsidR="001F1BB8" w:rsidRPr="001F1BB8" w:rsidTr="001F1BB8">
        <w:trPr>
          <w:trHeight w:val="265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南山城派出所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1：2</w:t>
            </w:r>
          </w:p>
        </w:tc>
        <w:tc>
          <w:tcPr>
            <w:tcW w:w="7655" w:type="dxa"/>
            <w:vMerge w:val="restart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身高1.70米以上，全日制大专以上学历（退役士兵不受身高、学历限制），户籍为派出所所在乡镇的人员。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171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湾甸子派出所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1F1BB8" w:rsidRPr="001F1BB8" w:rsidRDefault="001F1BB8" w:rsidP="001F1BB8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1：1.5</w:t>
            </w:r>
          </w:p>
        </w:tc>
        <w:tc>
          <w:tcPr>
            <w:tcW w:w="7655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247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英额门派出所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1：2</w:t>
            </w:r>
          </w:p>
        </w:tc>
        <w:tc>
          <w:tcPr>
            <w:tcW w:w="7655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152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草市派出所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1：2</w:t>
            </w:r>
          </w:p>
        </w:tc>
        <w:tc>
          <w:tcPr>
            <w:tcW w:w="7655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70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腰站派出所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1：2</w:t>
            </w:r>
          </w:p>
        </w:tc>
        <w:tc>
          <w:tcPr>
            <w:tcW w:w="7655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404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北三家派出所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1：1.5</w:t>
            </w:r>
          </w:p>
        </w:tc>
        <w:tc>
          <w:tcPr>
            <w:tcW w:w="7655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身高1.70米以上，全日制大专以上学历（退役士兵不受身高、学历限制），户籍为北三家乡、夏家堡镇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、南口前镇</w:t>
            </w:r>
            <w:r w:rsidRPr="001F1BB8">
              <w:rPr>
                <w:rFonts w:asciiTheme="minorEastAsia" w:eastAsiaTheme="minorEastAsia" w:hAnsiTheme="minorEastAsia" w:hint="eastAsia"/>
                <w:szCs w:val="21"/>
              </w:rPr>
              <w:t>的人员。</w:t>
            </w:r>
          </w:p>
        </w:tc>
        <w:tc>
          <w:tcPr>
            <w:tcW w:w="1780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103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局办公室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1：2</w:t>
            </w:r>
          </w:p>
        </w:tc>
        <w:tc>
          <w:tcPr>
            <w:tcW w:w="7655" w:type="dxa"/>
            <w:vMerge w:val="restart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身高1.65米以上，全日制大专以上学历，文秘类相关相近专业或有写作特长人员。</w:t>
            </w:r>
          </w:p>
        </w:tc>
        <w:tc>
          <w:tcPr>
            <w:tcW w:w="1780" w:type="dxa"/>
            <w:vMerge w:val="restart"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70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监管大队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1：1.5</w:t>
            </w:r>
          </w:p>
        </w:tc>
        <w:tc>
          <w:tcPr>
            <w:tcW w:w="7655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70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腰站派出所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F1BB8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1：2</w:t>
            </w:r>
          </w:p>
        </w:tc>
        <w:tc>
          <w:tcPr>
            <w:tcW w:w="7655" w:type="dxa"/>
            <w:vMerge w:val="restart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身高1.65米以上，全日制大专以上学历，计算机类专业或有网络维护、数据分析、软件开发、通讯保障等专业特长的人员。</w:t>
            </w: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70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刑警大队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1：1.5</w:t>
            </w:r>
          </w:p>
        </w:tc>
        <w:tc>
          <w:tcPr>
            <w:tcW w:w="7655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70"/>
          <w:jc w:val="center"/>
        </w:trPr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网警大队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1：1.5</w:t>
            </w:r>
          </w:p>
        </w:tc>
        <w:tc>
          <w:tcPr>
            <w:tcW w:w="7655" w:type="dxa"/>
            <w:vMerge/>
            <w:tcBorders>
              <w:bottom w:val="single" w:sz="4" w:space="0" w:color="auto"/>
            </w:tcBorders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242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科技通讯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1：2</w:t>
            </w:r>
          </w:p>
        </w:tc>
        <w:tc>
          <w:tcPr>
            <w:tcW w:w="7655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Merge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70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监管大队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F1BB8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1：2</w:t>
            </w:r>
          </w:p>
        </w:tc>
        <w:tc>
          <w:tcPr>
            <w:tcW w:w="7655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身高1.65米以上，全日制大专以上学历，财务会计类专业；</w:t>
            </w:r>
          </w:p>
        </w:tc>
        <w:tc>
          <w:tcPr>
            <w:tcW w:w="1780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196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巡特中队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1：1.5</w:t>
            </w:r>
          </w:p>
        </w:tc>
        <w:tc>
          <w:tcPr>
            <w:tcW w:w="7655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身高1.73米以上，全日制大专以上学历，左右眼单眼裸眼视力均不低于1.0，无色盲、色弱。</w:t>
            </w:r>
          </w:p>
        </w:tc>
        <w:tc>
          <w:tcPr>
            <w:tcW w:w="1780" w:type="dxa"/>
            <w:vMerge w:val="restart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70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巡特中队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F1BB8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1：1.5</w:t>
            </w:r>
          </w:p>
        </w:tc>
        <w:tc>
          <w:tcPr>
            <w:tcW w:w="7655" w:type="dxa"/>
            <w:vMerge w:val="restart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限退役士兵报名，左右眼单眼裸眼视力均不低于1.0，无色盲、色弱。</w:t>
            </w:r>
          </w:p>
        </w:tc>
        <w:tc>
          <w:tcPr>
            <w:tcW w:w="1780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70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监管大队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1F1BB8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5C42C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1：2</w:t>
            </w:r>
          </w:p>
        </w:tc>
        <w:tc>
          <w:tcPr>
            <w:tcW w:w="7655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Merge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F1BB8" w:rsidRPr="001F1BB8" w:rsidTr="001F1BB8">
        <w:trPr>
          <w:trHeight w:val="682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特勤小组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5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特种兵退役士兵、有特殊警务技能的武警退役士兵或有武术（搏击）特长人员，身高、学历不限。</w:t>
            </w:r>
          </w:p>
        </w:tc>
        <w:tc>
          <w:tcPr>
            <w:tcW w:w="1780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不参加笔试</w:t>
            </w:r>
          </w:p>
        </w:tc>
      </w:tr>
      <w:tr w:rsidR="001F1BB8" w:rsidRPr="001F1BB8" w:rsidTr="001F1BB8">
        <w:trPr>
          <w:trHeight w:val="387"/>
          <w:jc w:val="center"/>
        </w:trPr>
        <w:tc>
          <w:tcPr>
            <w:tcW w:w="79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631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F1BB8">
              <w:rPr>
                <w:rFonts w:asciiTheme="minorEastAsia" w:eastAsiaTheme="minorEastAsia" w:hAnsiTheme="minorEastAsia" w:hint="eastAsia"/>
                <w:szCs w:val="21"/>
              </w:rPr>
              <w:t>40</w:t>
            </w:r>
          </w:p>
        </w:tc>
        <w:tc>
          <w:tcPr>
            <w:tcW w:w="1559" w:type="dxa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55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1F1BB8" w:rsidRPr="001F1BB8" w:rsidRDefault="001F1BB8" w:rsidP="00511C7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358AB" w:rsidRPr="001F1BB8" w:rsidRDefault="004358AB" w:rsidP="00323B43">
      <w:pPr>
        <w:rPr>
          <w:rFonts w:asciiTheme="minorEastAsia" w:eastAsiaTheme="minorEastAsia" w:hAnsiTheme="minorEastAsia"/>
          <w:szCs w:val="21"/>
        </w:rPr>
      </w:pPr>
    </w:p>
    <w:sectPr w:rsidR="004358AB" w:rsidRPr="001F1BB8" w:rsidSect="005F5E2B">
      <w:pgSz w:w="16838" w:h="11906" w:orient="landscape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0F7" w:rsidRDefault="00F470F7" w:rsidP="00374482">
      <w:r>
        <w:separator/>
      </w:r>
    </w:p>
  </w:endnote>
  <w:endnote w:type="continuationSeparator" w:id="0">
    <w:p w:rsidR="00F470F7" w:rsidRDefault="00F470F7" w:rsidP="0037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0F7" w:rsidRDefault="00F470F7" w:rsidP="00374482">
      <w:r>
        <w:separator/>
      </w:r>
    </w:p>
  </w:footnote>
  <w:footnote w:type="continuationSeparator" w:id="0">
    <w:p w:rsidR="00F470F7" w:rsidRDefault="00F470F7" w:rsidP="00374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1BB8"/>
    <w:rsid w:val="000C6F65"/>
    <w:rsid w:val="001F1BB8"/>
    <w:rsid w:val="00323B43"/>
    <w:rsid w:val="00374482"/>
    <w:rsid w:val="003D37D8"/>
    <w:rsid w:val="004358AB"/>
    <w:rsid w:val="005C42CA"/>
    <w:rsid w:val="005F5E2B"/>
    <w:rsid w:val="00644982"/>
    <w:rsid w:val="007145B1"/>
    <w:rsid w:val="00872F7A"/>
    <w:rsid w:val="008B7726"/>
    <w:rsid w:val="00995B00"/>
    <w:rsid w:val="00F4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B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448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448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2017-07-24T00:20:00Z</dcterms:created>
  <dcterms:modified xsi:type="dcterms:W3CDTF">2017-07-24T06:01:00Z</dcterms:modified>
</cp:coreProperties>
</file>