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D463" w14:textId="02EA31A7" w:rsidR="00A36CFF" w:rsidRPr="007A3CED" w:rsidRDefault="00AB285D" w:rsidP="007A3CED">
      <w:pPr>
        <w:pStyle w:val="1"/>
        <w:spacing w:line="600" w:lineRule="exact"/>
        <w:ind w:leftChars="-81" w:left="710" w:hangingChars="200" w:hanging="880"/>
        <w:rPr>
          <w:rFonts w:ascii="方正小标宋简体" w:eastAsia="方正小标宋简体" w:hAnsi="宋体" w:cs="宋体"/>
          <w:b w:val="0"/>
          <w:bCs w:val="0"/>
        </w:rPr>
      </w:pPr>
      <w:bookmarkStart w:id="0" w:name="_Hlk120029624"/>
      <w:r w:rsidRPr="00F93C21">
        <w:rPr>
          <w:rFonts w:ascii="方正小标宋简体" w:eastAsia="方正小标宋简体" w:hAnsi="宋体" w:cs="宋体" w:hint="eastAsia"/>
          <w:b w:val="0"/>
          <w:bCs w:val="0"/>
        </w:rPr>
        <w:t>海城市2022年事业编制人员考试（含面试）</w:t>
      </w:r>
      <w:bookmarkStart w:id="1" w:name="_Hlk120029658"/>
      <w:bookmarkEnd w:id="0"/>
      <w:r w:rsidRPr="00F93C21">
        <w:rPr>
          <w:rFonts w:ascii="方正小标宋简体" w:eastAsia="方正小标宋简体" w:hAnsi="宋体" w:cs="宋体" w:hint="eastAsia"/>
          <w:b w:val="0"/>
          <w:bCs w:val="0"/>
        </w:rPr>
        <w:t>期间疫情防控指导方案</w:t>
      </w:r>
      <w:r w:rsidR="00980A65" w:rsidRPr="007A3CED">
        <w:rPr>
          <w:rFonts w:ascii="仿宋_GB2312" w:eastAsia="仿宋_GB2312" w:hAnsi="宋体" w:cs="宋体" w:hint="eastAsia"/>
          <w:b w:val="0"/>
          <w:bCs w:val="0"/>
          <w:sz w:val="32"/>
          <w:szCs w:val="32"/>
        </w:rPr>
        <w:t>（</w:t>
      </w:r>
      <w:r w:rsidR="000402DA">
        <w:rPr>
          <w:rFonts w:ascii="仿宋_GB2312" w:eastAsia="仿宋_GB2312" w:hAnsi="宋体" w:cs="宋体"/>
          <w:b w:val="0"/>
          <w:bCs w:val="0"/>
          <w:sz w:val="32"/>
          <w:szCs w:val="32"/>
        </w:rPr>
        <w:t>12.06</w:t>
      </w:r>
      <w:r w:rsidR="00980A65" w:rsidRPr="007A3CED">
        <w:rPr>
          <w:rFonts w:ascii="仿宋_GB2312" w:eastAsia="仿宋_GB2312" w:hAnsi="宋体" w:cs="宋体" w:hint="eastAsia"/>
          <w:b w:val="0"/>
          <w:bCs w:val="0"/>
          <w:sz w:val="32"/>
          <w:szCs w:val="32"/>
        </w:rPr>
        <w:t>更新）</w:t>
      </w:r>
      <w:bookmarkEnd w:id="1"/>
    </w:p>
    <w:p w14:paraId="2F9EC304" w14:textId="77777777" w:rsidR="00A36CFF" w:rsidRDefault="00AB285D" w:rsidP="001F6BD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为保障2022年我市事业编制人员考试（含面试）工作顺利进行，按照新冠肺炎疫情现阶段防控工作方案有关要求，制定本指导方案。</w:t>
      </w:r>
    </w:p>
    <w:p w14:paraId="78AC3D40" w14:textId="77777777" w:rsidR="00A36CFF" w:rsidRDefault="00AB285D" w:rsidP="001F6BD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1、自觉遵守疫情防控要求。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考生要自觉遵守疫情防控要求，参加考试前7天内</w:t>
      </w:r>
      <w:r>
        <w:rPr>
          <w:rFonts w:ascii="仿宋" w:eastAsia="仿宋" w:hAnsi="仿宋" w:cs="仿宋" w:hint="eastAsia"/>
          <w:sz w:val="32"/>
          <w:szCs w:val="32"/>
        </w:rPr>
        <w:t>减少不必要的聚集和跨区域流动，建议不乘坐公共交通工具、不参加聚集性活动、不到空间密闭场所，绝对不许前往风险地区。从鞍山域外来我市的考生要提前3天抵达海城，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抵海后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要向属地社区（村）报备，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在抵海后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6个小时内完成1次核酸检测，取得阴性结果前不得随意流动，并在间隔24小时后再核酸检测1次，。</w:t>
      </w:r>
    </w:p>
    <w:p w14:paraId="02B6C76D" w14:textId="77777777" w:rsidR="00A36CFF" w:rsidRDefault="00AB285D" w:rsidP="001F6BD0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2、认真进行健康状况监测。</w:t>
      </w:r>
      <w:r>
        <w:rPr>
          <w:rFonts w:ascii="仿宋" w:eastAsia="仿宋" w:hAnsi="仿宋" w:cs="仿宋" w:hint="eastAsia"/>
          <w:sz w:val="32"/>
          <w:szCs w:val="32"/>
        </w:rPr>
        <w:t>考生从考前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第7天起至考前1天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须进行每日体温测量和健康状况监测，如果出现发热、咳嗽、咽痛、乏力、嗅（味）觉减退、腹泻等症状的，要及时到海城市中心医院、海城市中医院发热门诊就诊，并持发热门诊出具的排除新冠肺炎诊断书参加考试。</w:t>
      </w:r>
    </w:p>
    <w:p w14:paraId="390D47C9" w14:textId="77777777" w:rsidR="00A36CFF" w:rsidRDefault="00AB285D" w:rsidP="001F6BD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3、</w:t>
      </w:r>
      <w:r>
        <w:rPr>
          <w:rFonts w:ascii="楷体" w:eastAsia="楷体" w:hAnsi="楷体" w:cs="楷体" w:hint="eastAsia"/>
          <w:sz w:val="32"/>
          <w:szCs w:val="32"/>
        </w:rPr>
        <w:t>按时进行核酸检测。</w:t>
      </w:r>
      <w:r>
        <w:rPr>
          <w:rFonts w:ascii="仿宋" w:eastAsia="仿宋" w:hAnsi="仿宋" w:cs="仿宋" w:hint="eastAsia"/>
          <w:sz w:val="32"/>
          <w:szCs w:val="32"/>
        </w:rPr>
        <w:t>从考前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第7天起至考前1天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须至少每2天（48小时）进行1次核酸检测。同时建议考生的共同生活居住人员考前连续7天保持居家或单位两点一线，一周内进行2次核酸检测。考试当天，考生须提供考试前48小时内核酸检测阴性证明参加考试。对于未按防疫要求进行健康筛查或健康筛查结果异常的考生，不得与正常考生同考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点（场）参加考试。</w:t>
      </w:r>
    </w:p>
    <w:p w14:paraId="4D87C3C9" w14:textId="77777777" w:rsidR="00A36CFF" w:rsidRDefault="00AB285D" w:rsidP="001F6BD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4、考生身体异常处理。</w:t>
      </w:r>
      <w:r>
        <w:rPr>
          <w:rFonts w:ascii="仿宋" w:eastAsia="仿宋" w:hAnsi="仿宋" w:cs="仿宋" w:hint="eastAsia"/>
          <w:sz w:val="32"/>
          <w:szCs w:val="32"/>
        </w:rPr>
        <w:t>考前考生身体状况异常和监测发现身体状况异常的，市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人社局须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依据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市疾控中心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和医疗机构专业评估建议，在保障广大考生和考试工作人员生命安全和身体健康前提下，综合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判评估是否具备正常参加考试的条件。凡不具备的，考生不得与健康考生同考场考试，将根据实际情况安排其在隔离考场或特殊考场参加考试。</w:t>
      </w:r>
    </w:p>
    <w:p w14:paraId="6C6ED7B9" w14:textId="77777777" w:rsidR="00A36CFF" w:rsidRDefault="00AB285D" w:rsidP="001F6BD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5、考生参加考试。</w:t>
      </w:r>
      <w:r>
        <w:rPr>
          <w:rFonts w:ascii="仿宋" w:eastAsia="仿宋" w:hAnsi="仿宋" w:cs="仿宋" w:hint="eastAsia"/>
          <w:sz w:val="32"/>
          <w:szCs w:val="32"/>
        </w:rPr>
        <w:t>所有考生要密切关注我市疫情防控要求，熟悉掌握新冠病毒疫情防控和诚信赴考常识，知晓防疫措施、健康状况监测和入场安检程序、个人防护注意事项等。参加考试时，提前准备好口罩、消毒纸巾等，做好个人防护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考试期间提倡考生乘坐私家车或步行，</w:t>
      </w:r>
      <w:r>
        <w:rPr>
          <w:rFonts w:ascii="仿宋" w:eastAsia="仿宋" w:hAnsi="仿宋" w:cs="仿宋" w:hint="eastAsia"/>
          <w:sz w:val="32"/>
          <w:szCs w:val="32"/>
        </w:rPr>
        <w:t>如考生乘坐出租车或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网约车赴考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点，提前预约车辆，乘坐时在后排落座并全程佩戴口罩，下车后应及时做好手卫生。途中尽量避免用手接触其他物品，与周围乘客保持安全距离。</w:t>
      </w:r>
    </w:p>
    <w:p w14:paraId="7356CF03" w14:textId="77777777" w:rsidR="00A36CFF" w:rsidRDefault="00AB285D" w:rsidP="001F6BD0">
      <w:pPr>
        <w:pStyle w:val="a5"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6、考点学校要求。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各考点在考试前要做好消毒剂、口罩、手套等防疫物资的储备，考点学校建立环境卫生和清洁消毒管理制度，对考点环境进行彻底清洁，对公共设施、场所物体表面进行预防性消毒处理，对考场、考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务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办公室、保管室、视频监控室等场所全面清洁消毒并开窗通风，并明确张贴完成标识。做好隔离考场的设置和启用准备。</w:t>
      </w:r>
    </w:p>
    <w:p w14:paraId="64509B33" w14:textId="77777777" w:rsidR="00A36CFF" w:rsidRDefault="00AB285D" w:rsidP="001F6BD0">
      <w:pPr>
        <w:pStyle w:val="a5"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7、考试工作人员要求。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考试工作人员要做好自我健康监测和行踪报告，并如实上报考点学校，出现发热等异常疑似感染情况的人员不得参与考试工作。考试工作人员要认真学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习各项防疫制度，掌握个人防护与消毒等知识和技能，熟练掌握考试防疫措施、安检程序、防疫要求等。</w:t>
      </w:r>
    </w:p>
    <w:p w14:paraId="035EF023" w14:textId="77777777" w:rsidR="00A36CFF" w:rsidRDefault="00AB285D" w:rsidP="001F6BD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8、考生入场。</w:t>
      </w:r>
      <w:r>
        <w:rPr>
          <w:rFonts w:ascii="仿宋" w:eastAsia="仿宋" w:hAnsi="仿宋" w:cs="仿宋" w:hint="eastAsia"/>
          <w:sz w:val="32"/>
          <w:szCs w:val="32"/>
        </w:rPr>
        <w:t>考生须依据考试时间提前到达考试地点进行入场验证。所有考生进入考点时应佩戴口罩，现场出示本人有效身份证件原件、准考证、考试前48小时内核酸检测阴性证明（纸质或电子报告）、个人健康情况排查表，配合工作人员有序接受进入考点前的体温测量，并自觉保持1米以上间距，体温低于37.3℃的方可进入考点。第一次测量体温不合格的，可适当休息后使用其他设备或其他方式再次测量。仍不合格的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人社部门依据疾控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和医疗机构专业评估建议，在保障广大考生和考试工作人员生命安全和身体健康前提下，综合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判评估是否具备参加考试和组织考试工作的条件。凡不具备相关条件的，不得与健康考生同考场考试。</w:t>
      </w:r>
    </w:p>
    <w:p w14:paraId="6C2F24D0" w14:textId="77777777" w:rsidR="00A36CFF" w:rsidRDefault="00AB285D" w:rsidP="001F6BD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9、考试期间</w:t>
      </w:r>
      <w:r>
        <w:rPr>
          <w:rFonts w:ascii="楷体" w:eastAsia="楷体" w:hAnsi="楷体" w:cs="楷体" w:hint="eastAsia"/>
          <w:sz w:val="32"/>
          <w:szCs w:val="32"/>
        </w:rPr>
        <w:t>佩戴口罩。</w:t>
      </w:r>
      <w:r>
        <w:rPr>
          <w:rFonts w:ascii="仿宋" w:eastAsia="仿宋" w:hAnsi="仿宋" w:cs="仿宋" w:hint="eastAsia"/>
          <w:sz w:val="32"/>
          <w:szCs w:val="32"/>
        </w:rPr>
        <w:t>考试期间除进行身份识别以外，考生须全程佩戴口罩。建议考生进入考场前速干手消毒剂进行手消毒或者洗手。监考老师及考点其他工作人员要全程佩戴口罩。</w:t>
      </w:r>
    </w:p>
    <w:p w14:paraId="67A41EF2" w14:textId="77777777" w:rsidR="00A36CFF" w:rsidRDefault="00AB285D" w:rsidP="001F6BD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10、</w:t>
      </w: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身体状况异常考生处理。</w:t>
      </w:r>
      <w:r>
        <w:rPr>
          <w:rFonts w:ascii="仿宋" w:eastAsia="仿宋" w:hAnsi="仿宋" w:cs="仿宋" w:hint="eastAsia"/>
          <w:sz w:val="32"/>
          <w:szCs w:val="32"/>
        </w:rPr>
        <w:t>考试当天有发热、咳嗽等异常症状的考生，由考点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防疫副主考</w:t>
      </w:r>
      <w:r>
        <w:rPr>
          <w:rFonts w:ascii="仿宋" w:eastAsia="仿宋" w:hAnsi="仿宋" w:cs="仿宋" w:hint="eastAsia"/>
          <w:sz w:val="32"/>
          <w:szCs w:val="32"/>
        </w:rPr>
        <w:t>和医疗机构专业人员进行个案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判。具备继续完成考试条件的考生，须转移到同一考点内的备用隔离考场考试。</w:t>
      </w:r>
    </w:p>
    <w:p w14:paraId="1E440C99" w14:textId="77777777" w:rsidR="00A36CFF" w:rsidRDefault="00AB285D" w:rsidP="001F6BD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11、考试后离场。</w:t>
      </w:r>
      <w:r>
        <w:rPr>
          <w:rFonts w:ascii="仿宋" w:eastAsia="仿宋" w:hAnsi="仿宋" w:cs="仿宋" w:hint="eastAsia"/>
          <w:sz w:val="32"/>
          <w:szCs w:val="32"/>
        </w:rPr>
        <w:t>考生散场时要按监考员的指令有序离场，不得拥挤，保持人员间距。建议考点安排各考场错峰离场。</w:t>
      </w:r>
    </w:p>
    <w:sectPr w:rsidR="00A36CF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BFFE" w14:textId="77777777" w:rsidR="00730B34" w:rsidRDefault="00730B34">
      <w:r>
        <w:separator/>
      </w:r>
    </w:p>
  </w:endnote>
  <w:endnote w:type="continuationSeparator" w:id="0">
    <w:p w14:paraId="3E5F911A" w14:textId="77777777" w:rsidR="00730B34" w:rsidRDefault="0073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0203" w14:textId="77777777" w:rsidR="00A36CFF" w:rsidRDefault="00AB285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0B85F" wp14:editId="6F8DE36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A1740" w14:textId="77777777" w:rsidR="00A36CFF" w:rsidRDefault="00AB285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0B85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15A1740" w14:textId="77777777" w:rsidR="00A36CFF" w:rsidRDefault="00AB285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A86FE" w14:textId="77777777" w:rsidR="00730B34" w:rsidRDefault="00730B34">
      <w:r>
        <w:separator/>
      </w:r>
    </w:p>
  </w:footnote>
  <w:footnote w:type="continuationSeparator" w:id="0">
    <w:p w14:paraId="622FD46D" w14:textId="77777777" w:rsidR="00730B34" w:rsidRDefault="00730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RlZGExZGE0YjI5OTRhNzcxZDk3M2QzMDdmNzliMDgifQ=="/>
  </w:docVars>
  <w:rsids>
    <w:rsidRoot w:val="1A6457B2"/>
    <w:rsid w:val="000402DA"/>
    <w:rsid w:val="001F6BD0"/>
    <w:rsid w:val="001F70E7"/>
    <w:rsid w:val="0032605F"/>
    <w:rsid w:val="00600BFB"/>
    <w:rsid w:val="00730B34"/>
    <w:rsid w:val="00753F9A"/>
    <w:rsid w:val="007A3CED"/>
    <w:rsid w:val="00853102"/>
    <w:rsid w:val="00977327"/>
    <w:rsid w:val="00980A65"/>
    <w:rsid w:val="00A36CFF"/>
    <w:rsid w:val="00AB285D"/>
    <w:rsid w:val="00F93C21"/>
    <w:rsid w:val="05C217CC"/>
    <w:rsid w:val="0C32501F"/>
    <w:rsid w:val="12C86F91"/>
    <w:rsid w:val="1A6457B2"/>
    <w:rsid w:val="1A744365"/>
    <w:rsid w:val="1BE945B0"/>
    <w:rsid w:val="26ED73EF"/>
    <w:rsid w:val="2935187B"/>
    <w:rsid w:val="2BEA0719"/>
    <w:rsid w:val="341C635A"/>
    <w:rsid w:val="6A9370D5"/>
    <w:rsid w:val="716B7A3D"/>
    <w:rsid w:val="7B6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A58DFB"/>
  <w15:docId w15:val="{4DBF29BD-7023-42D8-B879-2CC11311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mingyu Aun</cp:lastModifiedBy>
  <cp:revision>4</cp:revision>
  <dcterms:created xsi:type="dcterms:W3CDTF">2022-11-22T09:52:00Z</dcterms:created>
  <dcterms:modified xsi:type="dcterms:W3CDTF">2022-12-06T08:29:00Z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80E381E8857D4E66992F4CC1956698C9</vt:lpwstr>
  </property>
</Properties>
</file>