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F11" w:rsidRPr="008E4F11" w:rsidRDefault="005B0E84" w:rsidP="008E4F11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bookmarkStart w:id="0" w:name="_Hlk134173113"/>
      <w:r>
        <w:rPr>
          <w:rFonts w:ascii="黑体" w:eastAsia="黑体" w:hAnsi="黑体" w:hint="eastAsia"/>
          <w:sz w:val="44"/>
          <w:szCs w:val="44"/>
        </w:rPr>
        <w:t>锦州医科大学及附属医院2</w:t>
      </w:r>
      <w:r>
        <w:rPr>
          <w:rFonts w:ascii="黑体" w:eastAsia="黑体" w:hAnsi="黑体"/>
          <w:sz w:val="44"/>
          <w:szCs w:val="44"/>
        </w:rPr>
        <w:t>023</w:t>
      </w:r>
      <w:r>
        <w:rPr>
          <w:rFonts w:ascii="黑体" w:eastAsia="黑体" w:hAnsi="黑体" w:hint="eastAsia"/>
          <w:sz w:val="44"/>
          <w:szCs w:val="44"/>
        </w:rPr>
        <w:t>年公开招聘工作人员报名费</w:t>
      </w:r>
      <w:bookmarkEnd w:id="0"/>
      <w:r w:rsidR="00271049">
        <w:rPr>
          <w:rFonts w:ascii="黑体" w:eastAsia="黑体" w:hAnsi="黑体" w:hint="eastAsia"/>
          <w:sz w:val="44"/>
          <w:szCs w:val="44"/>
        </w:rPr>
        <w:t>缴费</w:t>
      </w:r>
      <w:r>
        <w:rPr>
          <w:rFonts w:ascii="黑体" w:eastAsia="黑体" w:hAnsi="黑体" w:hint="eastAsia"/>
          <w:sz w:val="44"/>
          <w:szCs w:val="44"/>
        </w:rPr>
        <w:t>流程</w:t>
      </w:r>
      <w:r w:rsidR="00271049">
        <w:rPr>
          <w:rFonts w:ascii="黑体" w:eastAsia="黑体" w:hAnsi="黑体" w:hint="eastAsia"/>
          <w:sz w:val="44"/>
          <w:szCs w:val="44"/>
        </w:rPr>
        <w:t>示例</w:t>
      </w:r>
    </w:p>
    <w:p w:rsidR="008E4F11" w:rsidRDefault="008E4F11" w:rsidP="004207B7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4207B7">
        <w:rPr>
          <w:rFonts w:ascii="仿宋_GB2312" w:eastAsia="仿宋_GB2312" w:hint="eastAsia"/>
          <w:b/>
          <w:sz w:val="32"/>
          <w:szCs w:val="32"/>
        </w:rPr>
        <w:t>收费金额：</w:t>
      </w:r>
      <w:r w:rsidR="00744B5C">
        <w:rPr>
          <w:rFonts w:ascii="仿宋_GB2312" w:eastAsia="仿宋_GB2312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元/</w:t>
      </w:r>
      <w:r w:rsidR="005B0E84">
        <w:rPr>
          <w:rFonts w:ascii="仿宋_GB2312" w:eastAsia="仿宋_GB2312" w:hint="eastAsia"/>
          <w:sz w:val="32"/>
          <w:szCs w:val="32"/>
        </w:rPr>
        <w:t>人</w:t>
      </w:r>
    </w:p>
    <w:p w:rsidR="008E4F11" w:rsidRDefault="00271049" w:rsidP="004207B7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缴费</w:t>
      </w:r>
      <w:r w:rsidR="008E4F11" w:rsidRPr="004207B7">
        <w:rPr>
          <w:rFonts w:ascii="仿宋_GB2312" w:eastAsia="仿宋_GB2312" w:hint="eastAsia"/>
          <w:b/>
          <w:sz w:val="32"/>
          <w:szCs w:val="32"/>
        </w:rPr>
        <w:t>方式：</w:t>
      </w:r>
      <w:r w:rsidR="008E4F11">
        <w:rPr>
          <w:rFonts w:ascii="仿宋_GB2312" w:eastAsia="仿宋_GB2312" w:hint="eastAsia"/>
          <w:sz w:val="32"/>
          <w:szCs w:val="32"/>
        </w:rPr>
        <w:t>通过</w:t>
      </w:r>
      <w:r w:rsidR="008E4F11" w:rsidRPr="001C3BE0">
        <w:rPr>
          <w:rFonts w:ascii="仿宋_GB2312" w:eastAsia="仿宋_GB2312" w:hint="eastAsia"/>
          <w:sz w:val="32"/>
          <w:szCs w:val="32"/>
        </w:rPr>
        <w:t>“锦州医科大学财务处”</w:t>
      </w:r>
      <w:proofErr w:type="gramStart"/>
      <w:r w:rsidR="004207B7"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int="eastAsia"/>
          <w:sz w:val="32"/>
          <w:szCs w:val="32"/>
        </w:rPr>
        <w:t>缴费</w:t>
      </w:r>
      <w:r w:rsidR="008E4F11">
        <w:rPr>
          <w:rFonts w:ascii="仿宋_GB2312" w:eastAsia="仿宋_GB2312" w:hint="eastAsia"/>
          <w:sz w:val="32"/>
          <w:szCs w:val="32"/>
        </w:rPr>
        <w:t>。</w:t>
      </w:r>
    </w:p>
    <w:p w:rsidR="008E4F11" w:rsidRPr="005B0E84" w:rsidRDefault="00271049" w:rsidP="004207B7">
      <w:pPr>
        <w:spacing w:line="360" w:lineRule="auto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缴费</w:t>
      </w:r>
      <w:r w:rsidR="008E4F11" w:rsidRPr="004207B7">
        <w:rPr>
          <w:rFonts w:ascii="仿宋_GB2312" w:eastAsia="仿宋_GB2312" w:hint="eastAsia"/>
          <w:b/>
          <w:sz w:val="32"/>
          <w:szCs w:val="32"/>
        </w:rPr>
        <w:t>时间：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缴费</w:t>
      </w:r>
      <w:r w:rsidR="00DE3AC7" w:rsidRPr="005B0E84">
        <w:rPr>
          <w:rFonts w:ascii="仿宋_GB2312" w:eastAsia="仿宋_GB2312" w:hint="eastAsia"/>
          <w:color w:val="000000" w:themeColor="text1"/>
          <w:sz w:val="32"/>
          <w:szCs w:val="32"/>
        </w:rPr>
        <w:t>时间为</w:t>
      </w:r>
      <w:r w:rsidR="005B0E84" w:rsidRPr="005B0E84">
        <w:rPr>
          <w:rFonts w:ascii="仿宋_GB2312" w:eastAsia="仿宋_GB2312" w:hint="eastAsia"/>
          <w:color w:val="000000" w:themeColor="text1"/>
          <w:sz w:val="32"/>
          <w:szCs w:val="32"/>
        </w:rPr>
        <w:t>5</w:t>
      </w:r>
      <w:r w:rsidR="00DE3AC7" w:rsidRPr="005B0E84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5B0E84" w:rsidRPr="005B0E84">
        <w:rPr>
          <w:rFonts w:ascii="仿宋_GB2312" w:eastAsia="仿宋_GB2312"/>
          <w:color w:val="000000" w:themeColor="text1"/>
          <w:sz w:val="32"/>
          <w:szCs w:val="32"/>
        </w:rPr>
        <w:t>6</w:t>
      </w:r>
      <w:r w:rsidR="00DE3AC7" w:rsidRPr="005B0E84">
        <w:rPr>
          <w:rFonts w:ascii="仿宋_GB2312" w:eastAsia="仿宋_GB2312" w:hint="eastAsia"/>
          <w:color w:val="000000" w:themeColor="text1"/>
          <w:sz w:val="32"/>
          <w:szCs w:val="32"/>
        </w:rPr>
        <w:t>日至</w:t>
      </w:r>
      <w:r w:rsidR="005B0E84" w:rsidRPr="005B0E84">
        <w:rPr>
          <w:rFonts w:ascii="仿宋_GB2312" w:eastAsia="仿宋_GB2312"/>
          <w:color w:val="000000" w:themeColor="text1"/>
          <w:sz w:val="32"/>
          <w:szCs w:val="32"/>
        </w:rPr>
        <w:t>5</w:t>
      </w:r>
      <w:r w:rsidR="00DE3AC7" w:rsidRPr="005B0E84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5B0E84" w:rsidRPr="005B0E84">
        <w:rPr>
          <w:rFonts w:ascii="仿宋_GB2312" w:eastAsia="仿宋_GB2312"/>
          <w:color w:val="000000" w:themeColor="text1"/>
          <w:sz w:val="32"/>
          <w:szCs w:val="32"/>
        </w:rPr>
        <w:t>12</w:t>
      </w:r>
      <w:r w:rsidR="00DE3AC7" w:rsidRPr="005B0E84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  <w:r w:rsidR="004C402C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DE3AC7" w:rsidRPr="005B0E84">
        <w:rPr>
          <w:rFonts w:ascii="仿宋_GB2312" w:eastAsia="仿宋_GB2312" w:hint="eastAsia"/>
          <w:color w:val="000000" w:themeColor="text1"/>
          <w:sz w:val="32"/>
          <w:szCs w:val="32"/>
        </w:rPr>
        <w:t>逾期系统自动关闭。</w:t>
      </w:r>
    </w:p>
    <w:p w:rsidR="00CE3451" w:rsidRPr="004207B7" w:rsidRDefault="00271049" w:rsidP="004207B7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缴费</w:t>
      </w:r>
      <w:r w:rsidR="00032B67" w:rsidRPr="004207B7">
        <w:rPr>
          <w:rFonts w:ascii="仿宋_GB2312" w:eastAsia="仿宋_GB2312" w:hint="eastAsia"/>
          <w:b/>
          <w:sz w:val="32"/>
          <w:szCs w:val="32"/>
        </w:rPr>
        <w:t>流程</w:t>
      </w:r>
      <w:r w:rsidR="001C3BE0" w:rsidRPr="004207B7">
        <w:rPr>
          <w:rFonts w:ascii="仿宋_GB2312" w:eastAsia="仿宋_GB2312" w:hint="eastAsia"/>
          <w:b/>
          <w:sz w:val="32"/>
          <w:szCs w:val="32"/>
        </w:rPr>
        <w:t>指引</w:t>
      </w:r>
      <w:r w:rsidR="00032B67" w:rsidRPr="004207B7">
        <w:rPr>
          <w:rFonts w:ascii="仿宋_GB2312" w:eastAsia="仿宋_GB2312" w:hint="eastAsia"/>
          <w:b/>
          <w:sz w:val="32"/>
          <w:szCs w:val="32"/>
        </w:rPr>
        <w:t>：</w:t>
      </w:r>
    </w:p>
    <w:p w:rsidR="00CE3451" w:rsidRPr="001C3BE0" w:rsidRDefault="00032B67" w:rsidP="00CE345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C3BE0">
        <w:rPr>
          <w:rFonts w:ascii="仿宋_GB2312" w:eastAsia="仿宋_GB2312" w:hint="eastAsia"/>
          <w:sz w:val="32"/>
          <w:szCs w:val="32"/>
        </w:rPr>
        <w:t>1</w:t>
      </w:r>
      <w:r w:rsidR="008E4F11">
        <w:rPr>
          <w:rFonts w:ascii="仿宋_GB2312" w:eastAsia="仿宋_GB2312" w:hint="eastAsia"/>
          <w:sz w:val="32"/>
          <w:szCs w:val="32"/>
        </w:rPr>
        <w:t>、</w:t>
      </w:r>
      <w:r w:rsidRPr="001C3BE0">
        <w:rPr>
          <w:rFonts w:ascii="仿宋_GB2312" w:eastAsia="仿宋_GB2312" w:hint="eastAsia"/>
          <w:sz w:val="32"/>
          <w:szCs w:val="32"/>
        </w:rPr>
        <w:t>搜索“锦州医科大学财务处”</w:t>
      </w:r>
      <w:proofErr w:type="gramStart"/>
      <w:r w:rsidR="00835874" w:rsidRPr="001C3BE0"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 w:rsidRPr="001C3BE0">
        <w:rPr>
          <w:rFonts w:ascii="仿宋_GB2312" w:eastAsia="仿宋_GB2312" w:hint="eastAsia"/>
          <w:sz w:val="32"/>
          <w:szCs w:val="32"/>
        </w:rPr>
        <w:t>，点击“业务办理”。</w:t>
      </w:r>
      <w:r w:rsidR="00C51A69" w:rsidRPr="001C3BE0">
        <w:rPr>
          <w:rFonts w:ascii="仿宋_GB2312" w:eastAsia="仿宋_GB2312" w:hint="eastAsia"/>
          <w:sz w:val="32"/>
          <w:szCs w:val="32"/>
        </w:rPr>
        <w:t>选择“</w:t>
      </w:r>
      <w:r w:rsidRPr="001C3BE0">
        <w:rPr>
          <w:rFonts w:ascii="仿宋_GB2312" w:eastAsia="仿宋_GB2312" w:hint="eastAsia"/>
          <w:sz w:val="32"/>
          <w:szCs w:val="32"/>
        </w:rPr>
        <w:t>统一支付平台</w:t>
      </w:r>
      <w:r w:rsidR="00C51A69" w:rsidRPr="001C3BE0">
        <w:rPr>
          <w:rFonts w:ascii="仿宋_GB2312" w:eastAsia="仿宋_GB2312" w:hint="eastAsia"/>
          <w:sz w:val="32"/>
          <w:szCs w:val="32"/>
        </w:rPr>
        <w:t>”，选择左上角“</w:t>
      </w:r>
      <w:r w:rsidRPr="001C3BE0">
        <w:rPr>
          <w:rFonts w:ascii="仿宋_GB2312" w:eastAsia="仿宋_GB2312" w:hint="eastAsia"/>
          <w:sz w:val="32"/>
          <w:szCs w:val="32"/>
        </w:rPr>
        <w:t>报名系统</w:t>
      </w:r>
      <w:r w:rsidR="00C51A69" w:rsidRPr="001C3BE0">
        <w:rPr>
          <w:rFonts w:ascii="仿宋_GB2312" w:eastAsia="仿宋_GB2312" w:hint="eastAsia"/>
          <w:sz w:val="32"/>
          <w:szCs w:val="32"/>
        </w:rPr>
        <w:t>”，点击“报名项目”</w:t>
      </w:r>
      <w:r w:rsidRPr="001C3BE0">
        <w:rPr>
          <w:rFonts w:ascii="仿宋_GB2312" w:eastAsia="仿宋_GB2312" w:hint="eastAsia"/>
          <w:sz w:val="32"/>
          <w:szCs w:val="32"/>
        </w:rPr>
        <w:t>。</w:t>
      </w:r>
    </w:p>
    <w:p w:rsidR="00032B67" w:rsidRDefault="00032B67" w:rsidP="00BE267C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127108" cy="3806455"/>
            <wp:effectExtent l="19050" t="0" r="0" b="0"/>
            <wp:docPr id="55" name="图片 55" descr="C:\Users\pc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pc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108" cy="3806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0C1" w:rsidRDefault="00032B67" w:rsidP="00433C0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C3BE0">
        <w:rPr>
          <w:rFonts w:ascii="仿宋_GB2312" w:eastAsia="仿宋_GB2312" w:hint="eastAsia"/>
          <w:sz w:val="32"/>
          <w:szCs w:val="32"/>
        </w:rPr>
        <w:t>2</w:t>
      </w:r>
      <w:r w:rsidR="008E4F11">
        <w:rPr>
          <w:rFonts w:ascii="仿宋_GB2312" w:eastAsia="仿宋_GB2312" w:hint="eastAsia"/>
          <w:sz w:val="32"/>
          <w:szCs w:val="32"/>
        </w:rPr>
        <w:t>、</w:t>
      </w:r>
      <w:r w:rsidRPr="001C3BE0">
        <w:rPr>
          <w:rFonts w:ascii="仿宋_GB2312" w:eastAsia="仿宋_GB2312" w:hint="eastAsia"/>
          <w:sz w:val="32"/>
          <w:szCs w:val="32"/>
        </w:rPr>
        <w:t>选择</w:t>
      </w:r>
      <w:r w:rsidRPr="005B0E84">
        <w:rPr>
          <w:rFonts w:ascii="仿宋_GB2312" w:eastAsia="仿宋_GB2312" w:hint="eastAsia"/>
          <w:color w:val="000000" w:themeColor="text1"/>
          <w:sz w:val="32"/>
          <w:szCs w:val="32"/>
        </w:rPr>
        <w:t>“</w:t>
      </w:r>
      <w:r w:rsidR="005B0E84" w:rsidRPr="005B0E84">
        <w:rPr>
          <w:rFonts w:ascii="仿宋_GB2312" w:eastAsia="仿宋_GB2312" w:hint="eastAsia"/>
          <w:color w:val="000000" w:themeColor="text1"/>
          <w:sz w:val="32"/>
          <w:szCs w:val="32"/>
        </w:rPr>
        <w:t>锦州医科大学及附属医院2</w:t>
      </w:r>
      <w:r w:rsidR="005B0E84" w:rsidRPr="005B0E84">
        <w:rPr>
          <w:rFonts w:ascii="仿宋_GB2312" w:eastAsia="仿宋_GB2312"/>
          <w:color w:val="000000" w:themeColor="text1"/>
          <w:sz w:val="32"/>
          <w:szCs w:val="32"/>
        </w:rPr>
        <w:t>023</w:t>
      </w:r>
      <w:r w:rsidR="005B0E84" w:rsidRPr="005B0E84">
        <w:rPr>
          <w:rFonts w:ascii="仿宋_GB2312" w:eastAsia="仿宋_GB2312" w:hint="eastAsia"/>
          <w:color w:val="000000" w:themeColor="text1"/>
          <w:sz w:val="32"/>
          <w:szCs w:val="32"/>
        </w:rPr>
        <w:t>年公开招聘工</w:t>
      </w:r>
      <w:r w:rsidR="005B0E84" w:rsidRPr="005B0E84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作人员报名费</w:t>
      </w:r>
      <w:r w:rsidRPr="005B0E84">
        <w:rPr>
          <w:rFonts w:ascii="仿宋_GB2312" w:eastAsia="仿宋_GB2312" w:hint="eastAsia"/>
          <w:color w:val="000000" w:themeColor="text1"/>
          <w:sz w:val="32"/>
          <w:szCs w:val="32"/>
        </w:rPr>
        <w:t>”</w:t>
      </w:r>
      <w:r w:rsidRPr="001C3BE0">
        <w:rPr>
          <w:rFonts w:ascii="仿宋_GB2312" w:eastAsia="仿宋_GB2312" w:hint="eastAsia"/>
          <w:sz w:val="32"/>
          <w:szCs w:val="32"/>
        </w:rPr>
        <w:t>项目，选择“点击登录注册报名”，选择“注册”。填写姓名、身份证号、手机号码等个人信息，设置登录密码</w:t>
      </w:r>
      <w:r w:rsidR="002F1A2C">
        <w:rPr>
          <w:rFonts w:ascii="仿宋_GB2312" w:eastAsia="仿宋_GB2312" w:hint="eastAsia"/>
          <w:sz w:val="32"/>
          <w:szCs w:val="32"/>
        </w:rPr>
        <w:t>、密保问题</w:t>
      </w:r>
      <w:r w:rsidRPr="001C3BE0">
        <w:rPr>
          <w:rFonts w:ascii="仿宋_GB2312" w:eastAsia="仿宋_GB2312" w:hint="eastAsia"/>
          <w:sz w:val="32"/>
          <w:szCs w:val="32"/>
        </w:rPr>
        <w:t>，点击“下一步”。</w:t>
      </w:r>
    </w:p>
    <w:p w:rsidR="00032B67" w:rsidRPr="001C40C1" w:rsidRDefault="00433C05" w:rsidP="00DE4DFD">
      <w:pPr>
        <w:spacing w:line="360" w:lineRule="auto"/>
        <w:ind w:firstLineChars="200" w:firstLine="420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 wp14:anchorId="64D55529" wp14:editId="6730FC0E">
            <wp:extent cx="4974879" cy="28289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5035" cy="2857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97B" w:rsidRDefault="00F3097B" w:rsidP="0037756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F3097B" w:rsidRDefault="00F3097B" w:rsidP="0037756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1C40C1" w:rsidRDefault="00C32049" w:rsidP="00433C0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C3BE0">
        <w:rPr>
          <w:rFonts w:ascii="仿宋_GB2312" w:eastAsia="仿宋_GB2312" w:hint="eastAsia"/>
          <w:sz w:val="32"/>
          <w:szCs w:val="32"/>
        </w:rPr>
        <w:t>3</w:t>
      </w:r>
      <w:r w:rsidR="008E4F11">
        <w:rPr>
          <w:rFonts w:ascii="仿宋_GB2312" w:eastAsia="仿宋_GB2312" w:hint="eastAsia"/>
          <w:sz w:val="32"/>
          <w:szCs w:val="32"/>
        </w:rPr>
        <w:t>、</w:t>
      </w:r>
      <w:r w:rsidRPr="001C3BE0">
        <w:rPr>
          <w:rFonts w:ascii="仿宋_GB2312" w:eastAsia="仿宋_GB2312" w:hint="eastAsia"/>
          <w:sz w:val="32"/>
          <w:szCs w:val="32"/>
        </w:rPr>
        <w:t>核对</w:t>
      </w:r>
      <w:r w:rsidR="00263C93">
        <w:rPr>
          <w:rFonts w:ascii="仿宋_GB2312" w:eastAsia="仿宋_GB2312" w:hint="eastAsia"/>
          <w:sz w:val="32"/>
          <w:szCs w:val="32"/>
        </w:rPr>
        <w:t>收费</w:t>
      </w:r>
      <w:r w:rsidRPr="001C3BE0">
        <w:rPr>
          <w:rFonts w:ascii="仿宋_GB2312" w:eastAsia="仿宋_GB2312" w:hint="eastAsia"/>
          <w:sz w:val="32"/>
          <w:szCs w:val="32"/>
        </w:rPr>
        <w:t>项目、</w:t>
      </w:r>
      <w:r w:rsidR="00263C93">
        <w:rPr>
          <w:rFonts w:ascii="仿宋_GB2312" w:eastAsia="仿宋_GB2312" w:hint="eastAsia"/>
          <w:sz w:val="32"/>
          <w:szCs w:val="32"/>
        </w:rPr>
        <w:t>收费</w:t>
      </w:r>
      <w:r w:rsidRPr="001C3BE0">
        <w:rPr>
          <w:rFonts w:ascii="仿宋_GB2312" w:eastAsia="仿宋_GB2312" w:hint="eastAsia"/>
          <w:sz w:val="32"/>
          <w:szCs w:val="32"/>
        </w:rPr>
        <w:t>金额</w:t>
      </w:r>
      <w:r w:rsidRPr="005B0E84">
        <w:rPr>
          <w:rFonts w:ascii="仿宋_GB2312" w:eastAsia="仿宋_GB2312" w:hint="eastAsia"/>
          <w:color w:val="000000" w:themeColor="text1"/>
          <w:sz w:val="32"/>
          <w:szCs w:val="32"/>
        </w:rPr>
        <w:t>及个人信息</w:t>
      </w:r>
      <w:r w:rsidRPr="001C3BE0">
        <w:rPr>
          <w:rFonts w:ascii="仿宋_GB2312" w:eastAsia="仿宋_GB2312" w:hint="eastAsia"/>
          <w:sz w:val="32"/>
          <w:szCs w:val="32"/>
        </w:rPr>
        <w:t>，点击下方“</w:t>
      </w:r>
      <w:r w:rsidR="00271049">
        <w:rPr>
          <w:rFonts w:ascii="仿宋_GB2312" w:eastAsia="仿宋_GB2312" w:hint="eastAsia"/>
          <w:sz w:val="32"/>
          <w:szCs w:val="32"/>
        </w:rPr>
        <w:t>缴费</w:t>
      </w:r>
      <w:r w:rsidRPr="001C3BE0">
        <w:rPr>
          <w:rFonts w:ascii="仿宋_GB2312" w:eastAsia="仿宋_GB2312" w:hint="eastAsia"/>
          <w:sz w:val="32"/>
          <w:szCs w:val="32"/>
        </w:rPr>
        <w:t>”，点击右下角“缴”，选择“立即支付”</w:t>
      </w:r>
      <w:r w:rsidR="00566FE7">
        <w:rPr>
          <w:rFonts w:ascii="仿宋_GB2312" w:eastAsia="仿宋_GB2312" w:hint="eastAsia"/>
          <w:sz w:val="32"/>
          <w:szCs w:val="32"/>
        </w:rPr>
        <w:t>。</w:t>
      </w:r>
    </w:p>
    <w:p w:rsidR="00377564" w:rsidRDefault="00377564" w:rsidP="00CE3451">
      <w:pPr>
        <w:spacing w:line="360" w:lineRule="auto"/>
        <w:ind w:firstLineChars="200" w:firstLine="640"/>
        <w:rPr>
          <w:sz w:val="32"/>
          <w:szCs w:val="32"/>
        </w:rPr>
      </w:pPr>
    </w:p>
    <w:p w:rsidR="00377564" w:rsidRDefault="00215155" w:rsidP="00DE4DFD">
      <w:pPr>
        <w:spacing w:line="360" w:lineRule="auto"/>
        <w:ind w:firstLineChars="200" w:firstLine="420"/>
        <w:rPr>
          <w:sz w:val="32"/>
          <w:szCs w:val="32"/>
        </w:rPr>
      </w:pPr>
      <w:r>
        <w:rPr>
          <w:noProof/>
        </w:rPr>
        <w:drawing>
          <wp:inline distT="0" distB="0" distL="0" distR="0" wp14:anchorId="3E790597" wp14:editId="02D1C940">
            <wp:extent cx="4909858" cy="265413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9845" cy="2675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FE7" w:rsidRDefault="00566FE7" w:rsidP="00CE3451">
      <w:pPr>
        <w:spacing w:line="360" w:lineRule="auto"/>
        <w:ind w:firstLineChars="200" w:firstLine="640"/>
        <w:rPr>
          <w:sz w:val="32"/>
          <w:szCs w:val="32"/>
        </w:rPr>
      </w:pPr>
    </w:p>
    <w:p w:rsidR="00566FE7" w:rsidRDefault="00566FE7" w:rsidP="005B0E84">
      <w:pPr>
        <w:spacing w:line="360" w:lineRule="auto"/>
        <w:ind w:firstLineChars="100" w:firstLine="320"/>
        <w:rPr>
          <w:rFonts w:ascii="仿宋_GB2312" w:eastAsia="仿宋_GB2312"/>
          <w:sz w:val="32"/>
          <w:szCs w:val="32"/>
        </w:rPr>
      </w:pPr>
      <w:r w:rsidRPr="008E4F11">
        <w:rPr>
          <w:rFonts w:ascii="仿宋_GB2312" w:eastAsia="仿宋_GB2312" w:hint="eastAsia"/>
          <w:sz w:val="32"/>
          <w:szCs w:val="32"/>
        </w:rPr>
        <w:t>4</w:t>
      </w:r>
      <w:r w:rsidR="008E4F11">
        <w:rPr>
          <w:rFonts w:ascii="仿宋_GB2312" w:eastAsia="仿宋_GB2312" w:hint="eastAsia"/>
          <w:sz w:val="32"/>
          <w:szCs w:val="32"/>
        </w:rPr>
        <w:t>、</w:t>
      </w:r>
      <w:r w:rsidRPr="008E4F11">
        <w:rPr>
          <w:rFonts w:ascii="仿宋_GB2312" w:eastAsia="仿宋_GB2312" w:hint="eastAsia"/>
          <w:sz w:val="32"/>
          <w:szCs w:val="32"/>
        </w:rPr>
        <w:t>支付成功后，可等待10分钟再次进入系统，查询</w:t>
      </w:r>
      <w:r w:rsidR="00271049">
        <w:rPr>
          <w:rFonts w:ascii="仿宋_GB2312" w:eastAsia="仿宋_GB2312" w:hint="eastAsia"/>
          <w:sz w:val="32"/>
          <w:szCs w:val="32"/>
        </w:rPr>
        <w:t>缴费</w:t>
      </w:r>
      <w:r w:rsidRPr="008E4F11">
        <w:rPr>
          <w:rFonts w:ascii="仿宋_GB2312" w:eastAsia="仿宋_GB2312" w:hint="eastAsia"/>
          <w:sz w:val="32"/>
          <w:szCs w:val="32"/>
        </w:rPr>
        <w:t>情况。</w:t>
      </w:r>
    </w:p>
    <w:p w:rsidR="00433C05" w:rsidRPr="008E4F11" w:rsidRDefault="00433C05" w:rsidP="008E4F11">
      <w:pPr>
        <w:spacing w:line="360" w:lineRule="auto"/>
        <w:ind w:firstLineChars="200" w:firstLine="420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 wp14:anchorId="3522E0D6" wp14:editId="1618491D">
            <wp:extent cx="4920558" cy="25523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45169" cy="256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6E4" w:rsidRDefault="00CB66E4" w:rsidP="00566FE7">
      <w:pPr>
        <w:spacing w:line="360" w:lineRule="auto"/>
        <w:jc w:val="center"/>
        <w:rPr>
          <w:sz w:val="32"/>
          <w:szCs w:val="32"/>
        </w:rPr>
      </w:pPr>
    </w:p>
    <w:p w:rsidR="00566FE7" w:rsidRDefault="00CB66E4" w:rsidP="005743D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743D0">
        <w:rPr>
          <w:rFonts w:ascii="仿宋_GB2312" w:eastAsia="仿宋_GB2312" w:hint="eastAsia"/>
          <w:sz w:val="32"/>
          <w:szCs w:val="32"/>
        </w:rPr>
        <w:t>5、账号</w:t>
      </w:r>
      <w:r w:rsidR="005743D0" w:rsidRPr="005743D0">
        <w:rPr>
          <w:rFonts w:ascii="仿宋_GB2312" w:eastAsia="仿宋_GB2312" w:hint="eastAsia"/>
          <w:sz w:val="32"/>
          <w:szCs w:val="32"/>
        </w:rPr>
        <w:t>退出</w:t>
      </w:r>
      <w:r w:rsidRPr="005743D0">
        <w:rPr>
          <w:rFonts w:ascii="仿宋_GB2312" w:eastAsia="仿宋_GB2312" w:hint="eastAsia"/>
          <w:sz w:val="32"/>
          <w:szCs w:val="32"/>
        </w:rPr>
        <w:t>后重新登录</w:t>
      </w:r>
      <w:r w:rsidR="00271049">
        <w:rPr>
          <w:rFonts w:ascii="仿宋_GB2312" w:eastAsia="仿宋_GB2312" w:hint="eastAsia"/>
          <w:sz w:val="32"/>
          <w:szCs w:val="32"/>
        </w:rPr>
        <w:t>缴费</w:t>
      </w:r>
      <w:r w:rsidR="005743D0">
        <w:rPr>
          <w:rFonts w:ascii="仿宋_GB2312" w:eastAsia="仿宋_GB2312" w:hint="eastAsia"/>
          <w:sz w:val="32"/>
          <w:szCs w:val="32"/>
        </w:rPr>
        <w:t>系统</w:t>
      </w:r>
      <w:r w:rsidR="00AC6856">
        <w:rPr>
          <w:rFonts w:ascii="仿宋_GB2312" w:eastAsia="仿宋_GB2312" w:hint="eastAsia"/>
          <w:sz w:val="32"/>
          <w:szCs w:val="32"/>
        </w:rPr>
        <w:t>查询已</w:t>
      </w:r>
      <w:r w:rsidR="00271049">
        <w:rPr>
          <w:rFonts w:ascii="仿宋_GB2312" w:eastAsia="仿宋_GB2312" w:hint="eastAsia"/>
          <w:sz w:val="32"/>
          <w:szCs w:val="32"/>
        </w:rPr>
        <w:t>缴费</w:t>
      </w:r>
      <w:r w:rsidR="00AC6856">
        <w:rPr>
          <w:rFonts w:ascii="仿宋_GB2312" w:eastAsia="仿宋_GB2312" w:hint="eastAsia"/>
          <w:sz w:val="32"/>
          <w:szCs w:val="32"/>
        </w:rPr>
        <w:t>记录</w:t>
      </w:r>
      <w:r w:rsidR="005B0E84">
        <w:rPr>
          <w:rFonts w:ascii="仿宋_GB2312" w:eastAsia="仿宋_GB2312" w:hint="eastAsia"/>
          <w:sz w:val="32"/>
          <w:szCs w:val="32"/>
        </w:rPr>
        <w:t>。</w:t>
      </w:r>
    </w:p>
    <w:p w:rsidR="005B0E84" w:rsidRPr="004C402C" w:rsidRDefault="009740E8" w:rsidP="005743D0">
      <w:pPr>
        <w:spacing w:line="360" w:lineRule="auto"/>
        <w:ind w:firstLineChars="200" w:firstLine="643"/>
        <w:rPr>
          <w:rFonts w:ascii="仿宋_GB2312" w:eastAsia="仿宋_GB2312"/>
          <w:b/>
          <w:color w:val="FF0000"/>
          <w:sz w:val="32"/>
          <w:szCs w:val="32"/>
        </w:rPr>
      </w:pPr>
      <w:r w:rsidRPr="004C402C">
        <w:rPr>
          <w:rFonts w:ascii="仿宋_GB2312" w:eastAsia="仿宋_GB2312" w:hint="eastAsia"/>
          <w:b/>
          <w:color w:val="FF0000"/>
          <w:sz w:val="32"/>
          <w:szCs w:val="32"/>
        </w:rPr>
        <w:t>因系统延迟，银行卡扣款成功后，等待2小时查询</w:t>
      </w:r>
      <w:r w:rsidR="00271049">
        <w:rPr>
          <w:rFonts w:ascii="仿宋_GB2312" w:eastAsia="仿宋_GB2312" w:hint="eastAsia"/>
          <w:b/>
          <w:color w:val="FF0000"/>
          <w:sz w:val="32"/>
          <w:szCs w:val="32"/>
        </w:rPr>
        <w:t>缴费</w:t>
      </w:r>
      <w:r w:rsidRPr="004C402C">
        <w:rPr>
          <w:rFonts w:ascii="仿宋_GB2312" w:eastAsia="仿宋_GB2312" w:hint="eastAsia"/>
          <w:b/>
          <w:color w:val="FF0000"/>
          <w:sz w:val="32"/>
          <w:szCs w:val="32"/>
        </w:rPr>
        <w:t>情况。请勿重复交款。</w:t>
      </w:r>
    </w:p>
    <w:p w:rsidR="00CB66E4" w:rsidRDefault="00CB66E4" w:rsidP="00566FE7">
      <w:pPr>
        <w:spacing w:line="360" w:lineRule="auto"/>
        <w:jc w:val="center"/>
        <w:rPr>
          <w:sz w:val="32"/>
          <w:szCs w:val="32"/>
        </w:rPr>
      </w:pPr>
    </w:p>
    <w:p w:rsidR="00566FE7" w:rsidRPr="008E4F11" w:rsidRDefault="00D46184" w:rsidP="005B0E8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温馨提示</w:t>
      </w:r>
      <w:r w:rsidR="00566FE7" w:rsidRPr="008E4F11">
        <w:rPr>
          <w:rFonts w:ascii="仿宋_GB2312" w:eastAsia="仿宋_GB2312" w:hint="eastAsia"/>
          <w:sz w:val="32"/>
          <w:szCs w:val="32"/>
        </w:rPr>
        <w:t>：</w:t>
      </w:r>
    </w:p>
    <w:p w:rsidR="00566FE7" w:rsidRDefault="00566FE7" w:rsidP="00CE345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8E4F11">
        <w:rPr>
          <w:rFonts w:ascii="仿宋_GB2312" w:eastAsia="仿宋_GB2312" w:hint="eastAsia"/>
          <w:sz w:val="32"/>
          <w:szCs w:val="32"/>
        </w:rPr>
        <w:t>1</w:t>
      </w:r>
      <w:r w:rsidR="008E4F11">
        <w:rPr>
          <w:rFonts w:ascii="仿宋_GB2312" w:eastAsia="仿宋_GB2312" w:hint="eastAsia"/>
          <w:sz w:val="32"/>
          <w:szCs w:val="32"/>
        </w:rPr>
        <w:t>、请在</w:t>
      </w:r>
      <w:r w:rsidRPr="008E4F11">
        <w:rPr>
          <w:rFonts w:ascii="仿宋_GB2312" w:eastAsia="仿宋_GB2312" w:hint="eastAsia"/>
          <w:sz w:val="32"/>
          <w:szCs w:val="32"/>
        </w:rPr>
        <w:t>注册信息时准确填写身份证号、姓名、手机号。</w:t>
      </w:r>
    </w:p>
    <w:p w:rsidR="00286A27" w:rsidRDefault="008E4F11" w:rsidP="00D4618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105989">
        <w:rPr>
          <w:rFonts w:ascii="仿宋_GB2312" w:eastAsia="仿宋_GB2312" w:hint="eastAsia"/>
          <w:sz w:val="32"/>
          <w:szCs w:val="32"/>
        </w:rPr>
        <w:t>系统开通时间为每日00:00-23:00。</w:t>
      </w:r>
    </w:p>
    <w:p w:rsidR="00FA1490" w:rsidRDefault="00FA1490" w:rsidP="00CE345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325943" w:rsidRDefault="00325943" w:rsidP="00CE345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325943" w:rsidRPr="00325943" w:rsidRDefault="00325943" w:rsidP="00CE345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FA1490" w:rsidRDefault="00FA1490" w:rsidP="00FA1490">
      <w:pPr>
        <w:spacing w:line="360" w:lineRule="auto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bookmarkStart w:id="1" w:name="_GoBack"/>
      <w:bookmarkEnd w:id="1"/>
    </w:p>
    <w:sectPr w:rsidR="00FA1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BBC" w:rsidRDefault="00063BBC" w:rsidP="00F8407A">
      <w:r>
        <w:separator/>
      </w:r>
    </w:p>
  </w:endnote>
  <w:endnote w:type="continuationSeparator" w:id="0">
    <w:p w:rsidR="00063BBC" w:rsidRDefault="00063BBC" w:rsidP="00F8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BBC" w:rsidRDefault="00063BBC" w:rsidP="00F8407A">
      <w:r>
        <w:separator/>
      </w:r>
    </w:p>
  </w:footnote>
  <w:footnote w:type="continuationSeparator" w:id="0">
    <w:p w:rsidR="00063BBC" w:rsidRDefault="00063BBC" w:rsidP="00F84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7A"/>
    <w:rsid w:val="00032B67"/>
    <w:rsid w:val="00042379"/>
    <w:rsid w:val="00063BBC"/>
    <w:rsid w:val="00076F06"/>
    <w:rsid w:val="00105989"/>
    <w:rsid w:val="001744DB"/>
    <w:rsid w:val="001C3BE0"/>
    <w:rsid w:val="001C40C1"/>
    <w:rsid w:val="001D37A2"/>
    <w:rsid w:val="00215155"/>
    <w:rsid w:val="00263C93"/>
    <w:rsid w:val="00271049"/>
    <w:rsid w:val="00286A27"/>
    <w:rsid w:val="002F1A2C"/>
    <w:rsid w:val="00325943"/>
    <w:rsid w:val="00330C47"/>
    <w:rsid w:val="00377564"/>
    <w:rsid w:val="003D767E"/>
    <w:rsid w:val="004207B7"/>
    <w:rsid w:val="00433C05"/>
    <w:rsid w:val="004B2670"/>
    <w:rsid w:val="004C402C"/>
    <w:rsid w:val="004E59B4"/>
    <w:rsid w:val="004E6198"/>
    <w:rsid w:val="00566FE7"/>
    <w:rsid w:val="005743D0"/>
    <w:rsid w:val="005B0E84"/>
    <w:rsid w:val="005D23CE"/>
    <w:rsid w:val="005F5834"/>
    <w:rsid w:val="006D44EF"/>
    <w:rsid w:val="00742AE2"/>
    <w:rsid w:val="00744B5C"/>
    <w:rsid w:val="00835874"/>
    <w:rsid w:val="008A3D29"/>
    <w:rsid w:val="008E4F11"/>
    <w:rsid w:val="009740E8"/>
    <w:rsid w:val="009B121E"/>
    <w:rsid w:val="00AC6856"/>
    <w:rsid w:val="00B20FD7"/>
    <w:rsid w:val="00BD07A1"/>
    <w:rsid w:val="00BE267C"/>
    <w:rsid w:val="00C32049"/>
    <w:rsid w:val="00C51A69"/>
    <w:rsid w:val="00CB66E4"/>
    <w:rsid w:val="00CE3451"/>
    <w:rsid w:val="00D46184"/>
    <w:rsid w:val="00DE3AC7"/>
    <w:rsid w:val="00DE4DFD"/>
    <w:rsid w:val="00E35139"/>
    <w:rsid w:val="00ED35AC"/>
    <w:rsid w:val="00F3097B"/>
    <w:rsid w:val="00F419D1"/>
    <w:rsid w:val="00F8407A"/>
    <w:rsid w:val="00FA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4F9F8"/>
  <w15:docId w15:val="{9596FD0B-766F-4DFF-9607-72364401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40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4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407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840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840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D84FF-E840-4BE4-82E9-EC9C538EC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2</cp:revision>
  <dcterms:created xsi:type="dcterms:W3CDTF">2023-05-05T10:51:00Z</dcterms:created>
  <dcterms:modified xsi:type="dcterms:W3CDTF">2023-05-05T10:51:00Z</dcterms:modified>
</cp:coreProperties>
</file>