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40" w:lineRule="exact"/>
        <w:jc w:val="center"/>
        <w:rPr>
          <w:rFonts w:ascii="方正小标宋_GBK" w:eastAsia="方正小标宋_GBK"/>
          <w:spacing w:val="-40"/>
          <w:sz w:val="40"/>
          <w:szCs w:val="40"/>
        </w:rPr>
      </w:pPr>
      <w:r>
        <w:rPr>
          <w:rFonts w:ascii="方正小标宋_GBK" w:eastAsia="方正小标宋_GBK" w:hint="eastAsia"/>
          <w:spacing w:val="-40"/>
          <w:sz w:val="40"/>
          <w:szCs w:val="40"/>
        </w:rPr>
        <w:t>2017年新疆且末县面向社会招聘公安、教师、医护人员简章</w:t>
      </w:r>
    </w:p>
    <w:p>
      <w:pPr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</w:p>
    <w:p>
      <w:pPr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  <w:r>
        <w:rPr>
          <w:rFonts w:ascii="方正仿宋_GBK" w:hint="eastAsia"/>
          <w:spacing w:val="4"/>
          <w:sz w:val="31"/>
          <w:szCs w:val="31"/>
        </w:rPr>
        <w:t>为深入实施人才强县战略，有效促进且末县经济社会发展，经县委、县人民政府研究同意，且末县公安局、教育和科学技术局、卫生和计划生育委员会面向社会招聘工作人员和专业技术人员。</w:t>
      </w:r>
    </w:p>
    <w:p>
      <w:pPr>
        <w:ind w:firstLineChars="200" w:firstLine="636"/>
        <w:jc w:val="left"/>
        <w:rPr>
          <w:rFonts w:ascii="方正黑体_GBK" w:eastAsia="方正黑体_GBK"/>
          <w:spacing w:val="4"/>
          <w:sz w:val="31"/>
          <w:szCs w:val="31"/>
        </w:rPr>
      </w:pPr>
      <w:r>
        <w:rPr>
          <w:rFonts w:ascii="方正黑体_GBK" w:eastAsia="方正黑体_GBK" w:hint="eastAsia"/>
          <w:spacing w:val="4"/>
          <w:sz w:val="31"/>
          <w:szCs w:val="31"/>
        </w:rPr>
        <w:t>一、工资及相关待遇</w:t>
      </w:r>
    </w:p>
    <w:p>
      <w:pPr>
        <w:ind w:firstLineChars="200" w:firstLine="636"/>
        <w:jc w:val="left"/>
        <w:rPr>
          <w:rFonts w:ascii="方正楷体_GBK" w:eastAsia="方正楷体_GBK"/>
          <w:spacing w:val="4"/>
          <w:sz w:val="31"/>
          <w:szCs w:val="31"/>
        </w:rPr>
      </w:pPr>
      <w:r>
        <w:rPr>
          <w:rFonts w:ascii="方正楷体_GBK" w:eastAsia="方正楷体_GBK" w:hint="eastAsia"/>
          <w:spacing w:val="4"/>
          <w:sz w:val="31"/>
          <w:szCs w:val="31"/>
        </w:rPr>
        <w:t>（一）工资待遇</w:t>
      </w:r>
    </w:p>
    <w:tbl>
      <w:tblPr>
        <w:jc w:val="center"/>
        <w:tblW w:w="10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470"/>
        <w:gridCol w:w="516"/>
        <w:gridCol w:w="567"/>
        <w:gridCol w:w="567"/>
        <w:gridCol w:w="567"/>
        <w:gridCol w:w="547"/>
        <w:gridCol w:w="709"/>
        <w:gridCol w:w="567"/>
        <w:gridCol w:w="567"/>
        <w:gridCol w:w="567"/>
        <w:gridCol w:w="2693"/>
        <w:gridCol w:w="1377"/>
      </w:tblGrid>
      <w:tr>
        <w:trPr>
          <w:trHeight w:val="723"/>
        </w:trPr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待遇</w:t>
              <w:br/>
              <w:br/>
              <w:br/>
              <w:br/>
              <w:br/>
              <w:br/>
              <w:t>单位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月实发工资</w:t>
              <w:br/>
              <w:t>（已扣除五险一金）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其他津补贴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14"/>
                <w:szCs w:val="14"/>
              </w:rPr>
              <w:t>后三项需工作满一年且考核合格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招聘条件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年龄</w:t>
            </w:r>
          </w:p>
        </w:tc>
      </w:tr>
      <w:tr>
        <w:trPr>
          <w:trHeight w:val="705"/>
        </w:trPr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月值班津贴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年住房公积金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13月奖励工资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年绩效考核奖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冬季采暖补贴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1371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5217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5165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4902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16000-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1800-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8000-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方正仿宋_GBK" w:cs="宋体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特警：退伍军人、公安司法院校大专及以上；其他院校本科及以上；限男性。</w:t>
              <w:br/>
              <w:t>检查站、警务站工作人员：普通院校大专及以上，退伍士兵高中及以上，女性占10%。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特警30周岁及以下；检查站、警务站工作人员35周岁以下。</w:t>
            </w:r>
          </w:p>
        </w:tc>
      </w:tr>
      <w:tr>
        <w:trPr>
          <w:trHeight w:val="711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16000-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1800-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8000-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方正仿宋_GBK" w:cs="宋体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普通话达二乙及以上水平或MHK达三乙及以上水平。工作一年内需取得教师资格证。</w:t>
            </w:r>
            <w:r>
              <w:rPr>
                <w:rFonts w:ascii="方正仿宋_GBK" w:cs="宋体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方正仿宋_GBK"/>
                <w:color w:val="000000"/>
                <w:sz w:val="16"/>
                <w:szCs w:val="16"/>
              </w:rPr>
              <w:t>0</w:t>
            </w:r>
            <w:r>
              <w:rPr>
                <w:rFonts w:ascii="方正仿宋_GBK" w:hint="eastAsia"/>
                <w:color w:val="000000"/>
                <w:sz w:val="16"/>
                <w:szCs w:val="16"/>
              </w:rPr>
              <w:t>周岁及以下。</w:t>
            </w:r>
          </w:p>
        </w:tc>
      </w:tr>
      <w:tr>
        <w:trPr>
          <w:trHeight w:val="842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卫生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16000-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1800-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8000-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方正仿宋_GBK" w:cs="宋体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全日制本科及以上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35周岁及以下，具有执业医师证的40岁以下，中级以上职称年龄不限。</w:t>
            </w:r>
          </w:p>
        </w:tc>
      </w:tr>
      <w:tr>
        <w:trPr>
          <w:trHeight w:val="687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护士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4172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16000-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1800-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8000-</w:t>
            </w:r>
          </w:p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eastAsia="宋体" w:cs="宋体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方正仿宋_GBK" w:cs="宋体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全日制大专及以上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color w:val="000000"/>
                <w:sz w:val="16"/>
                <w:szCs w:val="16"/>
              </w:rPr>
            </w:pPr>
            <w:r>
              <w:rPr>
                <w:rFonts w:ascii="方正仿宋_GBK" w:hint="eastAsia"/>
                <w:color w:val="000000"/>
                <w:sz w:val="16"/>
                <w:szCs w:val="16"/>
              </w:rPr>
              <w:t>35周岁及以下。具有中级以上职称年龄不限。</w:t>
            </w:r>
          </w:p>
        </w:tc>
      </w:tr>
    </w:tbl>
    <w:p>
      <w:pPr>
        <w:spacing w:line="540" w:lineRule="exact"/>
        <w:ind w:firstLineChars="200" w:firstLine="636"/>
        <w:jc w:val="left"/>
        <w:rPr>
          <w:rFonts w:ascii="方正楷体_GBK" w:eastAsia="方正楷体_GBK"/>
          <w:spacing w:val="4"/>
          <w:sz w:val="31"/>
          <w:szCs w:val="31"/>
        </w:rPr>
      </w:pPr>
      <w:r>
        <w:rPr>
          <w:rFonts w:ascii="方正楷体_GBK" w:eastAsia="方正楷体_GBK" w:hint="eastAsia"/>
          <w:spacing w:val="4"/>
          <w:sz w:val="31"/>
          <w:szCs w:val="31"/>
        </w:rPr>
        <w:t>（二）其他</w:t>
      </w:r>
    </w:p>
    <w:p>
      <w:pPr>
        <w:spacing w:line="540" w:lineRule="exact"/>
        <w:ind w:firstLineChars="200" w:firstLine="620"/>
        <w:jc w:val="left"/>
        <w:rPr>
          <w:rFonts w:ascii="方正仿宋_GBK" w:cs="方正仿宋_GBK"/>
          <w:sz w:val="31"/>
          <w:szCs w:val="31"/>
        </w:rPr>
      </w:pPr>
      <w:r>
        <w:rPr>
          <w:rFonts w:ascii="方正仿宋_GBK" w:cs="方正仿宋_GBK" w:hint="eastAsia"/>
          <w:sz w:val="31"/>
          <w:szCs w:val="31"/>
        </w:rPr>
        <w:t>1.为招聘人员提供必要的食宿生活用品，同时为公安类人员提供集体宿舍，为教师提供周转宿舍或公租房，为卫生技术人员提供医院宿舍。</w:t>
      </w:r>
    </w:p>
    <w:p>
      <w:pPr>
        <w:spacing w:line="540" w:lineRule="exact"/>
        <w:ind w:firstLineChars="200" w:firstLine="620"/>
        <w:jc w:val="left"/>
        <w:rPr>
          <w:rFonts w:ascii="方正仿宋_GBK" w:cs="方正仿宋_GBK"/>
          <w:sz w:val="31"/>
          <w:szCs w:val="31"/>
        </w:rPr>
      </w:pPr>
      <w:r>
        <w:rPr>
          <w:rFonts w:ascii="方正仿宋_GBK" w:cs="方正仿宋_GBK" w:hint="eastAsia"/>
          <w:sz w:val="31"/>
          <w:szCs w:val="31"/>
        </w:rPr>
        <w:t>2.招聘人员工作满一年且考核合格后报销单程路费（汽车、火车硬卧车票），</w:t>
      </w:r>
      <w:r>
        <w:rPr>
          <w:rFonts w:ascii="方正仿宋_GBK" w:cs="方正仿宋_GBK"/>
          <w:sz w:val="31"/>
          <w:szCs w:val="31"/>
        </w:rPr>
        <w:t>享受带薪休假制度</w:t>
      </w:r>
      <w:r>
        <w:rPr>
          <w:rFonts w:ascii="方正仿宋_GBK" w:cs="方正仿宋_GBK" w:hint="eastAsia"/>
          <w:sz w:val="31"/>
          <w:szCs w:val="31"/>
        </w:rPr>
        <w:t>，婚假</w:t>
      </w:r>
      <w:r>
        <w:rPr>
          <w:rFonts w:ascii="方正仿宋_GBK" w:cs="方正仿宋_GBK"/>
          <w:sz w:val="31"/>
          <w:szCs w:val="31"/>
        </w:rPr>
        <w:t>、护理假、探亲假等按国家</w:t>
      </w:r>
      <w:r>
        <w:rPr>
          <w:rFonts w:ascii="方正仿宋_GBK" w:cs="方正仿宋_GBK" w:hint="eastAsia"/>
          <w:sz w:val="31"/>
          <w:szCs w:val="31"/>
        </w:rPr>
        <w:t>及</w:t>
      </w:r>
      <w:r>
        <w:rPr>
          <w:rFonts w:ascii="方正仿宋_GBK" w:cs="方正仿宋_GBK"/>
          <w:sz w:val="31"/>
          <w:szCs w:val="31"/>
        </w:rPr>
        <w:t>自治区规定执行</w:t>
      </w:r>
      <w:r>
        <w:rPr>
          <w:rFonts w:ascii="方正仿宋_GBK" w:cs="方正仿宋_GBK" w:hint="eastAsia"/>
          <w:sz w:val="31"/>
          <w:szCs w:val="31"/>
        </w:rPr>
        <w:t>。</w:t>
      </w:r>
    </w:p>
    <w:p>
      <w:pPr>
        <w:spacing w:line="540" w:lineRule="exact"/>
        <w:ind w:firstLineChars="200" w:firstLine="620"/>
        <w:jc w:val="left"/>
        <w:rPr>
          <w:rFonts w:ascii="方正仿宋_GBK" w:cs="方正仿宋_GBK"/>
          <w:sz w:val="31"/>
          <w:szCs w:val="31"/>
        </w:rPr>
      </w:pPr>
      <w:r>
        <w:rPr>
          <w:rFonts w:ascii="方正仿宋_GBK" w:cs="方正仿宋_GBK" w:hint="eastAsia"/>
          <w:sz w:val="31"/>
          <w:szCs w:val="31"/>
        </w:rPr>
        <w:t>3.积极制定出台专业技术人员职称评审与聘任政策，确保教育卫生专业技术人员参照在编教师、卫生技术人员晋升职称。对已具有相应职称人员，试用期满后兑现相应职称工资。</w:t>
      </w:r>
    </w:p>
    <w:p>
      <w:pPr>
        <w:spacing w:line="540" w:lineRule="exact"/>
        <w:ind w:firstLineChars="200" w:firstLine="620"/>
        <w:jc w:val="left"/>
        <w:rPr>
          <w:rFonts w:ascii="方正仿宋_GBK" w:cs="方正仿宋_GBK"/>
          <w:sz w:val="31"/>
          <w:szCs w:val="31"/>
        </w:rPr>
      </w:pPr>
      <w:r>
        <w:rPr>
          <w:rFonts w:ascii="方正仿宋_GBK" w:cs="方正仿宋_GBK" w:hint="eastAsia"/>
          <w:sz w:val="31"/>
          <w:szCs w:val="31"/>
        </w:rPr>
        <w:t>4.引进的研究生及以上学历人员，工作满一年后，业绩突出者可办理入编手续。</w:t>
      </w:r>
    </w:p>
    <w:p>
      <w:pPr>
        <w:spacing w:line="540" w:lineRule="exact"/>
        <w:ind w:firstLineChars="200" w:firstLine="620"/>
        <w:jc w:val="left"/>
        <w:rPr>
          <w:rFonts w:ascii="方正仿宋_GBK" w:cs="方正仿宋_GBK"/>
          <w:sz w:val="31"/>
          <w:szCs w:val="31"/>
        </w:rPr>
      </w:pPr>
      <w:r>
        <w:rPr>
          <w:rFonts w:ascii="方正仿宋_GBK" w:cs="方正仿宋_GBK" w:hint="eastAsia"/>
          <w:sz w:val="31"/>
          <w:szCs w:val="31"/>
        </w:rPr>
        <w:t>5. 与用人单位签订《劳动合同》，享受当地干部同等待遇，由县财政拨付工资。试用期半年，首次签订劳动合同三年，期满后可续签劳动合同。</w:t>
      </w:r>
    </w:p>
    <w:p>
      <w:pPr>
        <w:spacing w:line="540" w:lineRule="exact"/>
        <w:ind w:firstLineChars="200" w:firstLine="620"/>
        <w:jc w:val="left"/>
        <w:rPr>
          <w:rFonts w:ascii="方正仿宋_GBK" w:cs="方正仿宋_GBK"/>
          <w:sz w:val="31"/>
          <w:szCs w:val="31"/>
        </w:rPr>
      </w:pPr>
      <w:r>
        <w:rPr>
          <w:rFonts w:ascii="方正仿宋_GBK" w:cs="方正仿宋_GBK" w:hint="eastAsia"/>
          <w:sz w:val="31"/>
          <w:szCs w:val="31"/>
        </w:rPr>
        <w:t>6.可将户口迁到本地，子女享受当地15年免费义务教育政策。</w:t>
      </w:r>
    </w:p>
    <w:p>
      <w:pPr>
        <w:spacing w:line="540" w:lineRule="exact"/>
        <w:ind w:firstLineChars="200" w:firstLine="620"/>
        <w:jc w:val="left"/>
        <w:rPr>
          <w:rFonts w:ascii="方正仿宋_GBK" w:cs="方正仿宋_GBK"/>
          <w:sz w:val="31"/>
          <w:szCs w:val="31"/>
        </w:rPr>
      </w:pPr>
      <w:r>
        <w:rPr>
          <w:rFonts w:ascii="方正仿宋_GBK" w:cs="方正仿宋_GBK" w:hint="eastAsia"/>
          <w:sz w:val="31"/>
          <w:szCs w:val="31"/>
        </w:rPr>
        <w:t>7.聘用人员的配偶（恋爱对象），志愿到且末工作的（原则需大专以上学历）,且末组织和人社部门酌情安排适当的就业岗位。</w:t>
      </w:r>
    </w:p>
    <w:p>
      <w:pPr>
        <w:spacing w:line="540" w:lineRule="exact"/>
        <w:ind w:firstLineChars="200" w:firstLine="636"/>
        <w:jc w:val="left"/>
        <w:rPr>
          <w:rFonts w:ascii="方正黑体_GBK" w:eastAsia="方正黑体_GBK"/>
          <w:spacing w:val="4"/>
          <w:sz w:val="31"/>
          <w:szCs w:val="31"/>
        </w:rPr>
      </w:pPr>
      <w:r>
        <w:rPr>
          <w:rFonts w:ascii="方正黑体_GBK" w:eastAsia="方正黑体_GBK" w:hint="eastAsia"/>
          <w:spacing w:val="4"/>
          <w:sz w:val="31"/>
          <w:szCs w:val="31"/>
        </w:rPr>
        <w:t>二、招聘岗位</w:t>
      </w:r>
    </w:p>
    <w:p>
      <w:pPr>
        <w:spacing w:line="540" w:lineRule="exact"/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  <w:r>
        <w:rPr>
          <w:rFonts w:ascii="方正楷体_GBK" w:eastAsia="方正楷体_GBK" w:hint="eastAsia"/>
          <w:spacing w:val="4"/>
          <w:sz w:val="31"/>
          <w:szCs w:val="31"/>
        </w:rPr>
        <w:t>（一）公安类</w:t>
      </w:r>
      <w:r>
        <w:rPr>
          <w:rFonts w:ascii="方正仿宋_GBK" w:hint="eastAsia"/>
          <w:spacing w:val="4"/>
          <w:sz w:val="31"/>
          <w:szCs w:val="31"/>
        </w:rPr>
        <w:t>：事业编制特警95名，便民警务站、公安检查站人员200名。</w:t>
      </w:r>
    </w:p>
    <w:p>
      <w:pPr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  <w:r>
        <w:rPr>
          <w:rFonts w:ascii="方正仿宋_GBK" w:hint="eastAsia"/>
          <w:spacing w:val="4"/>
          <w:sz w:val="31"/>
          <w:szCs w:val="31"/>
        </w:rPr>
        <w:t>1.事业编特警职位表</w:t>
      </w:r>
    </w:p>
    <w:tbl>
      <w:tblPr>
        <w:jc w:val="left"/>
        <w:tblInd w:w="0" w:type="dxa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1559"/>
        <w:gridCol w:w="2551"/>
        <w:gridCol w:w="709"/>
        <w:gridCol w:w="2125"/>
      </w:tblGrid>
      <w:tr>
        <w:trPr>
          <w:trHeight w:val="501"/>
        </w:trPr>
        <w:tc>
          <w:tcPr>
            <w:tcW w:w="8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族别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年龄</w:t>
            </w:r>
          </w:p>
        </w:tc>
        <w:tc>
          <w:tcPr>
            <w:tcW w:w="255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学历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1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备注</w:t>
            </w:r>
          </w:p>
        </w:tc>
      </w:tr>
      <w:tr>
        <w:trPr>
          <w:trHeight w:val="477"/>
        </w:trPr>
        <w:tc>
          <w:tcPr>
            <w:tcW w:w="81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95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男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不限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30周岁及以下</w:t>
            </w:r>
          </w:p>
        </w:tc>
        <w:tc>
          <w:tcPr>
            <w:tcW w:w="255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18"/>
                <w:szCs w:val="18"/>
              </w:rPr>
            </w:pPr>
            <w:r>
              <w:rPr>
                <w:rFonts w:ascii="方正仿宋_GBK" w:hint="eastAsia"/>
                <w:spacing w:val="4"/>
                <w:sz w:val="18"/>
                <w:szCs w:val="18"/>
              </w:rPr>
              <w:t>公安司法院校大专及以上；其他院校本科及以上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不限</w:t>
            </w:r>
          </w:p>
        </w:tc>
        <w:tc>
          <w:tcPr>
            <w:tcW w:w="212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18"/>
                <w:szCs w:val="18"/>
              </w:rPr>
            </w:pPr>
            <w:r>
              <w:rPr>
                <w:rFonts w:ascii="方正仿宋_GBK" w:hint="eastAsia"/>
                <w:spacing w:val="4"/>
                <w:sz w:val="18"/>
                <w:szCs w:val="18"/>
              </w:rPr>
              <w:t>退伍军人学历可放宽至高中；</w:t>
            </w:r>
            <w:bookmarkStart w:id="0" w:name="_GoBack"/>
            <w:bookmarkEnd w:id="0"/>
            <w:r>
              <w:rPr>
                <w:rFonts w:ascii="方正仿宋_GBK" w:hint="eastAsia"/>
                <w:spacing w:val="4"/>
                <w:sz w:val="18"/>
                <w:szCs w:val="18"/>
              </w:rPr>
              <w:t>能熟练使用</w:t>
            </w:r>
            <w:r>
              <w:rPr>
                <w:rFonts w:ascii="方正仿宋_GBK"/>
                <w:spacing w:val="4"/>
                <w:sz w:val="18"/>
                <w:szCs w:val="18"/>
              </w:rPr>
              <w:t>普通话</w:t>
            </w:r>
            <w:r>
              <w:rPr>
                <w:rFonts w:ascii="方正仿宋_GBK" w:hint="eastAsia"/>
                <w:spacing w:val="4"/>
                <w:sz w:val="18"/>
                <w:szCs w:val="18"/>
              </w:rPr>
              <w:t>交流。</w:t>
            </w:r>
          </w:p>
        </w:tc>
      </w:tr>
    </w:tbl>
    <w:p>
      <w:pPr>
        <w:spacing w:line="560" w:lineRule="exact"/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  <w:r>
        <w:rPr>
          <w:rFonts w:ascii="方正仿宋_GBK" w:hint="eastAsia"/>
          <w:spacing w:val="4"/>
          <w:sz w:val="31"/>
          <w:szCs w:val="31"/>
        </w:rPr>
        <w:t>2.公安警务站、检查站工作人员职位表</w:t>
      </w:r>
    </w:p>
    <w:tbl>
      <w:tblPr>
        <w:jc w:val="left"/>
        <w:tblInd w:w="0" w:type="dxa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1559"/>
        <w:gridCol w:w="1701"/>
        <w:gridCol w:w="709"/>
        <w:gridCol w:w="2976"/>
      </w:tblGrid>
      <w:tr>
        <w:trPr>
          <w:trHeight w:val="421"/>
        </w:trPr>
        <w:tc>
          <w:tcPr>
            <w:tcW w:w="8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族别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年龄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学历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专业</w:t>
            </w:r>
          </w:p>
        </w:tc>
        <w:tc>
          <w:tcPr>
            <w:tcW w:w="29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/>
                <w:spacing w:val="4"/>
                <w:sz w:val="24"/>
                <w:szCs w:val="24"/>
              </w:rPr>
            </w:pPr>
            <w:r>
              <w:rPr>
                <w:rFonts w:ascii="方正仿宋_GBK" w:hint="eastAsia"/>
                <w:spacing w:val="4"/>
                <w:sz w:val="24"/>
                <w:szCs w:val="24"/>
              </w:rPr>
              <w:t>备注</w:t>
            </w:r>
          </w:p>
        </w:tc>
      </w:tr>
      <w:tr>
        <w:trPr>
          <w:trHeight w:val="401"/>
        </w:trPr>
        <w:tc>
          <w:tcPr>
            <w:tcW w:w="81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185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男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不限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35周岁及以下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不限</w:t>
            </w:r>
          </w:p>
        </w:tc>
        <w:tc>
          <w:tcPr>
            <w:tcW w:w="297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hint="eastAsia"/>
                <w:spacing w:val="4"/>
                <w:sz w:val="18"/>
                <w:szCs w:val="18"/>
              </w:rPr>
            </w:pPr>
            <w:r>
              <w:rPr>
                <w:rFonts w:ascii="方正仿宋_GBK" w:hint="eastAsia"/>
                <w:spacing w:val="4"/>
                <w:sz w:val="18"/>
                <w:szCs w:val="18"/>
              </w:rPr>
              <w:t>退伍军人学历可放宽至高中；</w:t>
            </w:r>
          </w:p>
          <w:p>
            <w:pPr>
              <w:spacing w:line="200" w:lineRule="exact"/>
              <w:jc w:val="center"/>
              <w:rPr>
                <w:rFonts w:ascii="方正仿宋_GBK"/>
                <w:spacing w:val="4"/>
                <w:sz w:val="18"/>
                <w:szCs w:val="18"/>
              </w:rPr>
            </w:pPr>
            <w:r>
              <w:rPr>
                <w:rFonts w:ascii="方正仿宋_GBK" w:hint="eastAsia"/>
                <w:spacing w:val="4"/>
                <w:sz w:val="18"/>
                <w:szCs w:val="18"/>
              </w:rPr>
              <w:t>能熟练使用</w:t>
            </w:r>
            <w:r>
              <w:rPr>
                <w:rFonts w:ascii="方正仿宋_GBK"/>
                <w:spacing w:val="4"/>
                <w:sz w:val="18"/>
                <w:szCs w:val="18"/>
              </w:rPr>
              <w:t>普通话</w:t>
            </w:r>
            <w:r>
              <w:rPr>
                <w:rFonts w:ascii="方正仿宋_GBK" w:hint="eastAsia"/>
                <w:spacing w:val="4"/>
                <w:sz w:val="18"/>
                <w:szCs w:val="18"/>
              </w:rPr>
              <w:t>交流。</w:t>
            </w:r>
          </w:p>
        </w:tc>
      </w:tr>
      <w:tr>
        <w:trPr>
          <w:trHeight w:val="421"/>
        </w:trPr>
        <w:tc>
          <w:tcPr>
            <w:tcW w:w="81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女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不限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35周岁及以下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/>
                <w:spacing w:val="4"/>
                <w:sz w:val="20"/>
                <w:szCs w:val="20"/>
              </w:rPr>
            </w:pPr>
            <w:r>
              <w:rPr>
                <w:rFonts w:ascii="方正仿宋_GBK" w:hint="eastAsia"/>
                <w:spacing w:val="4"/>
                <w:sz w:val="20"/>
                <w:szCs w:val="20"/>
              </w:rPr>
              <w:t>不限</w:t>
            </w:r>
          </w:p>
        </w:tc>
        <w:tc>
          <w:tcPr>
            <w:tcW w:w="297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hint="eastAsia"/>
                <w:spacing w:val="4"/>
                <w:sz w:val="18"/>
                <w:szCs w:val="18"/>
              </w:rPr>
            </w:pPr>
            <w:r>
              <w:rPr>
                <w:rFonts w:ascii="方正仿宋_GBK" w:hint="eastAsia"/>
                <w:spacing w:val="4"/>
                <w:sz w:val="18"/>
                <w:szCs w:val="18"/>
              </w:rPr>
              <w:t>退伍军人学历可放宽至高中；</w:t>
            </w:r>
          </w:p>
          <w:p>
            <w:pPr>
              <w:spacing w:line="200" w:lineRule="exact"/>
              <w:jc w:val="center"/>
              <w:rPr>
                <w:rFonts w:ascii="方正仿宋_GBK"/>
                <w:spacing w:val="4"/>
                <w:sz w:val="18"/>
                <w:szCs w:val="18"/>
              </w:rPr>
            </w:pPr>
            <w:r>
              <w:rPr>
                <w:rFonts w:ascii="方正仿宋_GBK" w:hint="eastAsia"/>
                <w:spacing w:val="4"/>
                <w:sz w:val="18"/>
                <w:szCs w:val="18"/>
              </w:rPr>
              <w:t>能熟练使用</w:t>
            </w:r>
            <w:r>
              <w:rPr>
                <w:rFonts w:ascii="方正仿宋_GBK"/>
                <w:spacing w:val="4"/>
                <w:sz w:val="18"/>
                <w:szCs w:val="18"/>
              </w:rPr>
              <w:t>普通话</w:t>
            </w:r>
            <w:r>
              <w:rPr>
                <w:rFonts w:ascii="方正仿宋_GBK" w:hint="eastAsia"/>
                <w:spacing w:val="4"/>
                <w:sz w:val="18"/>
                <w:szCs w:val="18"/>
              </w:rPr>
              <w:t>交流。</w:t>
            </w:r>
          </w:p>
        </w:tc>
      </w:tr>
    </w:tbl>
    <w:p>
      <w:pPr>
        <w:spacing w:line="540" w:lineRule="exact"/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  <w:r>
        <w:rPr>
          <w:rFonts w:ascii="方正楷体_GBK" w:eastAsia="方正楷体_GBK" w:hint="eastAsia"/>
          <w:spacing w:val="4"/>
          <w:sz w:val="31"/>
          <w:szCs w:val="31"/>
        </w:rPr>
        <w:t>（二）教育类</w:t>
      </w:r>
      <w:r>
        <w:rPr>
          <w:rFonts w:ascii="方正仿宋_GBK" w:hint="eastAsia"/>
          <w:spacing w:val="4"/>
          <w:sz w:val="31"/>
          <w:szCs w:val="31"/>
        </w:rPr>
        <w:t>：中学教师98名，小学教师176名，学前教师126名，共400名。</w:t>
      </w:r>
    </w:p>
    <w:p>
      <w:pPr>
        <w:spacing w:line="540" w:lineRule="exact"/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  <w:r>
        <w:rPr>
          <w:rFonts w:ascii="方正仿宋_GBK" w:hint="eastAsia"/>
          <w:spacing w:val="4"/>
          <w:sz w:val="31"/>
          <w:szCs w:val="31"/>
        </w:rPr>
        <w:t>1.中学教师职位表（98名）</w:t>
      </w:r>
    </w:p>
    <w:tbl>
      <w:tblPr>
        <w:jc w:val="cent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617"/>
        <w:gridCol w:w="659"/>
        <w:gridCol w:w="709"/>
        <w:gridCol w:w="709"/>
        <w:gridCol w:w="567"/>
        <w:gridCol w:w="567"/>
        <w:gridCol w:w="567"/>
        <w:gridCol w:w="567"/>
        <w:gridCol w:w="850"/>
        <w:gridCol w:w="709"/>
        <w:gridCol w:w="709"/>
        <w:gridCol w:w="708"/>
      </w:tblGrid>
      <w:tr>
        <w:trPr>
          <w:trHeight w:val="4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</w:tr>
      <w:tr>
        <w:trPr>
          <w:trHeight w:val="3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>
      <w:pPr>
        <w:spacing w:line="540" w:lineRule="exact"/>
        <w:ind w:firstLineChars="200" w:firstLine="636"/>
        <w:jc w:val="left"/>
        <w:rPr>
          <w:rFonts w:ascii="方正仿宋_GBK"/>
          <w:spacing w:val="4"/>
          <w:sz w:val="31"/>
          <w:szCs w:val="31"/>
        </w:rPr>
      </w:pPr>
      <w:r>
        <w:rPr>
          <w:rFonts w:ascii="方正仿宋_GBK" w:hint="eastAsia"/>
          <w:spacing w:val="4"/>
          <w:sz w:val="31"/>
          <w:szCs w:val="31"/>
        </w:rPr>
        <w:t>2.小学教师职位表（176名）</w:t>
      </w:r>
    </w:p>
    <w:tbl>
      <w:tblPr>
        <w:jc w:val="lef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</w:tblGrid>
      <w:tr>
        <w:trPr>
          <w:trHeight w:val="485"/>
        </w:trPr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</w:tr>
      <w:tr>
        <w:trPr>
          <w:trHeight w:val="238"/>
        </w:trPr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>
      <w:pPr>
        <w:spacing w:line="540" w:lineRule="exact"/>
        <w:ind w:firstLineChars="200" w:firstLine="636"/>
        <w:jc w:val="left"/>
        <w:rPr>
          <w:rFonts w:ascii="方正仿宋_GBK" w:cs="方正仿宋_GBK"/>
          <w:spacing w:val="4"/>
          <w:sz w:val="31"/>
          <w:szCs w:val="31"/>
        </w:rPr>
      </w:pPr>
      <w:r>
        <w:rPr>
          <w:rFonts w:ascii="方正楷体_GBK" w:eastAsia="方正楷体_GBK" w:hint="eastAsia"/>
          <w:spacing w:val="4"/>
          <w:sz w:val="31"/>
          <w:szCs w:val="31"/>
        </w:rPr>
        <w:t>（三）卫生类</w:t>
      </w:r>
      <w:r>
        <w:rPr>
          <w:rFonts w:ascii="方正仿宋_GBK" w:hint="eastAsia"/>
          <w:spacing w:val="4"/>
          <w:sz w:val="31"/>
          <w:szCs w:val="31"/>
        </w:rPr>
        <w:t>：</w:t>
      </w:r>
      <w:r>
        <w:rPr>
          <w:rFonts w:ascii="方正仿宋_GBK" w:cs="方正仿宋_GBK" w:hint="eastAsia"/>
          <w:spacing w:val="4"/>
          <w:sz w:val="31"/>
          <w:szCs w:val="31"/>
        </w:rPr>
        <w:t>81人。</w:t>
      </w:r>
    </w:p>
    <w:tbl>
      <w:tblPr>
        <w:jc w:val="right"/>
        <w:tblW w:w="8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93"/>
        <w:gridCol w:w="709"/>
        <w:gridCol w:w="709"/>
        <w:gridCol w:w="1417"/>
        <w:gridCol w:w="1134"/>
        <w:gridCol w:w="1134"/>
        <w:gridCol w:w="718"/>
        <w:gridCol w:w="1742"/>
      </w:tblGrid>
      <w:tr>
        <w:trPr>
          <w:trHeight w:val="5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族别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医学影像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</w:t>
            </w:r>
            <w:r>
              <w:rPr>
                <w:rFonts w:ascii="方正仿宋_GBK"/>
                <w:spacing w:val="4"/>
                <w:sz w:val="14"/>
                <w:szCs w:val="14"/>
              </w:rPr>
              <w:t>普通话</w:t>
            </w: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kern w:val="0"/>
                <w:sz w:val="16"/>
                <w:szCs w:val="16"/>
              </w:rPr>
              <w:t>公共卫生与预防医学、地方病防治、预防医学等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</w:t>
            </w:r>
            <w:r>
              <w:rPr>
                <w:rFonts w:ascii="方正仿宋_GBK"/>
                <w:spacing w:val="4"/>
                <w:sz w:val="14"/>
                <w:szCs w:val="14"/>
              </w:rPr>
              <w:t>普通话</w:t>
            </w: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护理学类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且末</w:t>
            </w:r>
          </w:p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户籍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康复医学、康复治疗技术、康复治疗学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卫生检验、医学检验、临床检验等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维医学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药学类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中医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文秘、汉语言文学类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  <w:tr>
        <w:trPr>
          <w:trHeight w:val="52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会计审计类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4"/>
                <w:szCs w:val="14"/>
              </w:rPr>
              <w:t>全日制普通院校毕业；能熟练使用普通话交流。</w:t>
            </w:r>
          </w:p>
        </w:tc>
      </w:tr>
    </w:tbl>
    <w:p>
      <w:pPr>
        <w:ind w:firstLineChars="200" w:firstLine="636"/>
        <w:jc w:val="left"/>
        <w:rPr>
          <w:rFonts w:ascii="方正黑体_GBK" w:eastAsia="方正黑体_GBK"/>
          <w:spacing w:val="4"/>
          <w:sz w:val="31"/>
          <w:szCs w:val="31"/>
        </w:rPr>
      </w:pPr>
      <w:r>
        <w:rPr>
          <w:rFonts w:ascii="方正黑体_GBK" w:eastAsia="方正黑体_GBK" w:hint="eastAsia"/>
          <w:spacing w:val="4"/>
          <w:sz w:val="31"/>
          <w:szCs w:val="31"/>
        </w:rPr>
        <w:t>三、招聘事宜</w:t>
      </w:r>
    </w:p>
    <w:p>
      <w:pPr>
        <w:ind w:firstLineChars="200" w:firstLine="636"/>
        <w:jc w:val="left"/>
        <w:rPr>
          <w:rFonts w:ascii="方正仿宋_GBK" w:cs="Times New Roman"/>
          <w:szCs w:val="32"/>
        </w:rPr>
      </w:pPr>
      <w:r>
        <w:rPr>
          <w:rFonts w:ascii="方正楷体_GBK" w:eastAsia="方正楷体_GBK" w:hint="eastAsia"/>
          <w:b/>
          <w:spacing w:val="4"/>
          <w:sz w:val="31"/>
          <w:szCs w:val="31"/>
        </w:rPr>
        <w:t>（一）招聘时间</w:t>
      </w:r>
      <w:r>
        <w:rPr>
          <w:rFonts w:ascii="方正楷体_GBK" w:eastAsia="方正楷体_GBK" w:hint="eastAsia"/>
          <w:spacing w:val="4"/>
          <w:sz w:val="31"/>
          <w:szCs w:val="31"/>
        </w:rPr>
        <w:t>：</w:t>
      </w:r>
      <w:r>
        <w:rPr>
          <w:rFonts w:ascii="方正仿宋_GBK" w:cs="Times New Roman" w:hint="eastAsia"/>
          <w:szCs w:val="32"/>
        </w:rPr>
        <w:t>2017年元月至2018年2月</w:t>
      </w:r>
    </w:p>
    <w:p>
      <w:pPr>
        <w:ind w:firstLineChars="200" w:firstLine="636"/>
        <w:jc w:val="left"/>
        <w:rPr>
          <w:rFonts w:ascii="方正仿宋_GBK" w:cs="Times New Roman"/>
          <w:szCs w:val="32"/>
        </w:rPr>
      </w:pPr>
      <w:r>
        <w:rPr>
          <w:rFonts w:ascii="方正楷体_GBK" w:eastAsia="方正楷体_GBK" w:hint="eastAsia"/>
          <w:b/>
          <w:spacing w:val="4"/>
          <w:sz w:val="31"/>
          <w:szCs w:val="31"/>
        </w:rPr>
        <w:t>（二）招聘方式</w:t>
      </w:r>
      <w:r>
        <w:rPr>
          <w:rFonts w:ascii="方正楷体_GBK" w:eastAsia="方正楷体_GBK" w:hint="eastAsia"/>
          <w:spacing w:val="4"/>
          <w:sz w:val="31"/>
          <w:szCs w:val="31"/>
        </w:rPr>
        <w:t>：</w:t>
      </w:r>
      <w:r>
        <w:rPr>
          <w:rFonts w:ascii="方正仿宋_GBK" w:cs="Times New Roman" w:hint="eastAsia"/>
          <w:szCs w:val="32"/>
        </w:rPr>
        <w:t>现场招聘和网络招聘同步进行</w:t>
      </w:r>
    </w:p>
    <w:tbl>
      <w:tblPr>
        <w:jc w:val="center"/>
        <w:tblW w:w="8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998"/>
        <w:gridCol w:w="1984"/>
        <w:gridCol w:w="1985"/>
        <w:gridCol w:w="1404"/>
      </w:tblGrid>
      <w:tr>
        <w:trPr>
          <w:trHeight w:val="66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招聘组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招聘一组</w:t>
              <w:br/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（河北、陕西、河南、天津、山东、湖北）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招聘二组</w:t>
              <w:br/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（甘肃、宁夏、四川、重庆、青海、云南、贵州）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报到保障组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电子邮箱</w:t>
            </w:r>
          </w:p>
        </w:tc>
      </w:tr>
      <w:tr>
        <w:trPr>
          <w:trHeight w:val="54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8"/>
                <w:szCs w:val="18"/>
              </w:rPr>
              <w:t>组长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张国防：组织部副部长</w:t>
              <w:br/>
              <w:t>18160288627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袁家辉：人社局局长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13999018068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rPr>
          <w:trHeight w:val="58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8"/>
                <w:szCs w:val="18"/>
              </w:rPr>
              <w:t>副组长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王峰：组织部办公室主任</w:t>
            </w: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13899001235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王晓军：县中学副校长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15309965876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rPr>
          <w:trHeight w:val="83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8"/>
                <w:szCs w:val="18"/>
              </w:rPr>
              <w:t>公安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王士金：看守所副所长15909965585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闫晓起：法制大队队长</w:t>
            </w: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1399962057</w:t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刘文军：公安局办公室主任15509962889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周正海：公安局干部</w:t>
            </w: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135790303</w:t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袁栋文：</w:t>
            </w:r>
            <w:r>
              <w:rPr>
                <w:rFonts w:ascii="方正仿宋_GBK" w:cs="宋体" w:hint="eastAsia"/>
                <w:color w:val="000000"/>
                <w:spacing w:val="-20"/>
                <w:kern w:val="0"/>
                <w:sz w:val="15"/>
                <w:szCs w:val="15"/>
              </w:rPr>
              <w:t>公安局办公室干部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1819622317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陈川：公安局办公室干部</w:t>
            </w: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15099240979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525189588</w:t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@qq.com</w:t>
            </w:r>
          </w:p>
        </w:tc>
      </w:tr>
      <w:tr>
        <w:trPr>
          <w:trHeight w:val="712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王伟江：县</w:t>
            </w:r>
            <w:r>
              <w:rPr>
                <w:rFonts w:ascii="方正仿宋_GBK" w:cs="宋体" w:hint="eastAsia"/>
                <w:color w:val="000000"/>
                <w:spacing w:val="-20"/>
                <w:kern w:val="0"/>
                <w:sz w:val="15"/>
                <w:szCs w:val="15"/>
              </w:rPr>
              <w:t>二中总务处主任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18034839911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杨红：第一幼儿园副园长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18999011939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舒先虎：县二中工会主席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136</w:t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7502668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陈海霞：</w:t>
            </w:r>
            <w:r>
              <w:rPr>
                <w:rFonts w:ascii="方正仿宋_GBK" w:cs="宋体" w:hint="eastAsia"/>
                <w:color w:val="000000"/>
                <w:spacing w:val="-20"/>
                <w:kern w:val="0"/>
                <w:sz w:val="15"/>
                <w:szCs w:val="15"/>
              </w:rPr>
              <w:t>第二幼儿园副园长</w:t>
            </w: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15</w:t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899001929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刘红良：县</w:t>
            </w:r>
            <w:r>
              <w:rPr>
                <w:rFonts w:ascii="方正仿宋_GBK" w:cs="宋体" w:hint="eastAsia"/>
                <w:color w:val="000000"/>
                <w:spacing w:val="-20"/>
                <w:kern w:val="0"/>
                <w:sz w:val="15"/>
                <w:szCs w:val="15"/>
              </w:rPr>
              <w:t>二小党政办副主任</w:t>
            </w: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18799822892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spacing w:val="-2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白冰：</w:t>
            </w:r>
            <w:r>
              <w:rPr>
                <w:rFonts w:ascii="方正仿宋_GBK" w:cs="宋体" w:hint="eastAsia"/>
                <w:color w:val="000000"/>
                <w:spacing w:val="-20"/>
                <w:kern w:val="0"/>
                <w:sz w:val="15"/>
                <w:szCs w:val="15"/>
              </w:rPr>
              <w:t>教育局教育人事科主任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13779672626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陈荣明：教育局干部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13095168196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张瑜珈：教育局干部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18799090052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高梅：教育局干部18997603839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408590712</w:t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@qq.com</w:t>
            </w:r>
          </w:p>
        </w:tc>
      </w:tr>
      <w:tr>
        <w:trPr>
          <w:trHeight w:val="74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8"/>
                <w:szCs w:val="18"/>
              </w:rPr>
              <w:t>卫生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请与招聘一组成员联系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请与招聘二组成员联系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蒋西倩：卫计委医政科干部15809969628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刘成琳：卫计委医政科干部15999016807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405892868</w:t>
            </w: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@qq.com</w:t>
            </w:r>
          </w:p>
        </w:tc>
      </w:tr>
      <w:tr>
        <w:trPr>
          <w:trHeight w:val="74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8"/>
                <w:szCs w:val="18"/>
              </w:rPr>
              <w:t>人社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陈永花：人社局干部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/>
                <w:color w:val="000000"/>
                <w:kern w:val="0"/>
                <w:sz w:val="15"/>
                <w:szCs w:val="15"/>
              </w:rPr>
              <w:t>13187813438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李欣：县人社局干部18149964746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王浩彬：县人社局干部17628290283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蒋奎：人社局干部科科长</w:t>
            </w:r>
          </w:p>
          <w:p>
            <w:pPr>
              <w:widowControl/>
              <w:spacing w:line="200" w:lineRule="exact"/>
              <w:jc w:val="left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18935747765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方正仿宋_GBK" w:cs="宋体" w:hint="eastAsia"/>
                <w:color w:val="000000"/>
                <w:kern w:val="0"/>
                <w:sz w:val="15"/>
                <w:szCs w:val="15"/>
              </w:rPr>
              <w:t>499527584@qq.com</w:t>
            </w:r>
          </w:p>
        </w:tc>
      </w:tr>
    </w:tbl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>应聘人员可通过电话、微信与以上对应招聘组人员联系并报名（且末本地人员与报到组人员联系报名）。人员到且末后请及时与报到保障组成员联系。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b/>
          <w:szCs w:val="32"/>
        </w:rPr>
        <w:t>一是现场报名方式。</w:t>
      </w:r>
      <w:r>
        <w:rPr>
          <w:rFonts w:ascii="方正仿宋_GBK" w:cs="Times New Roman" w:hint="eastAsia"/>
          <w:szCs w:val="32"/>
        </w:rPr>
        <w:t>携带《新疆且末县面向社会招聘公安教师医护人员报名表》、当地公安机关或院校保卫处出具的无犯罪记录证明、本人身份证、学历证书、</w:t>
      </w:r>
      <w:r>
        <w:rPr>
          <w:rFonts w:eastAsia="仿宋_GB2312" w:cs="Times New Roman"/>
          <w:kern w:val="0"/>
          <w:szCs w:val="32"/>
        </w:rPr>
        <w:t>教育部学历证书电子注册备案表</w:t>
      </w:r>
      <w:r>
        <w:rPr>
          <w:rFonts w:ascii="方正仿宋_GBK" w:cs="Times New Roman" w:hint="eastAsia"/>
          <w:szCs w:val="32"/>
        </w:rPr>
        <w:t>及其他有效证件或证明原件及复印件。另外：应聘公安的退伍军人需提供退伍证，应聘教师职位具有教师资格证、普通话（或MHK）证书的一并提供。应聘医生职位需提供执业医师资格证书、护士职位需提供执业护士资格证书等资料。双方达成一致的当场签订《就业意向协议》。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b/>
          <w:szCs w:val="32"/>
        </w:rPr>
        <w:t>二是网络报名方式</w:t>
      </w:r>
      <w:r>
        <w:rPr>
          <w:rFonts w:ascii="方正仿宋_GBK" w:cs="Times New Roman" w:hint="eastAsia"/>
          <w:szCs w:val="32"/>
        </w:rPr>
        <w:t>。根据报考意愿，将现场报名需提供的资料扫描后打包压缩，按照“公安类（或教育类/卫生类）+姓名+电话”的标准命名，通过电子邮件的方式发送到相应招聘组邮箱。扫描件需完整清晰显示全部信息。双方达成一致的当场签订《就业意向协议》。</w:t>
      </w:r>
    </w:p>
    <w:p>
      <w:pPr>
        <w:ind w:firstLineChars="200" w:firstLine="636"/>
        <w:jc w:val="left"/>
        <w:rPr>
          <w:rFonts w:ascii="方正黑体_GBK" w:eastAsia="方正黑体_GBK"/>
          <w:spacing w:val="4"/>
          <w:sz w:val="31"/>
          <w:szCs w:val="31"/>
        </w:rPr>
      </w:pPr>
      <w:r>
        <w:rPr>
          <w:rFonts w:ascii="方正黑体_GBK" w:eastAsia="方正黑体_GBK"/>
          <w:spacing w:val="4"/>
          <w:sz w:val="31"/>
          <w:szCs w:val="31"/>
        </w:rPr>
        <w:t>四</w:t>
      </w:r>
      <w:r>
        <w:rPr>
          <w:rFonts w:ascii="方正黑体_GBK" w:eastAsia="方正黑体_GBK" w:hint="eastAsia"/>
          <w:spacing w:val="4"/>
          <w:sz w:val="31"/>
          <w:szCs w:val="31"/>
        </w:rPr>
        <w:t>、其他事宜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>（一）特警职位由招聘组统一组织考试、体能测试、体检；教师岗位人员报到后由教育和科学技术局进行测试后分配岗位；卫生技术人员由县卫生和计划生育委员会进行能力测试。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>（二）应聘人员报考前应了解自身健康状况，如有出现原人事部、卫生部《公务员录用体检通用标准（试行）》中规定不合格情况的，建议不要报考。人员报到后统一组织体检，体检不合格的不予聘用。</w:t>
      </w:r>
    </w:p>
    <w:p>
      <w:pPr>
        <w:ind w:firstLineChars="200" w:firstLine="640"/>
        <w:jc w:val="left"/>
        <w:rPr>
          <w:rFonts w:ascii="方正仿宋_GBK" w:cs="Times New Roman"/>
          <w:b/>
          <w:szCs w:val="32"/>
        </w:rPr>
      </w:pPr>
      <w:r>
        <w:rPr>
          <w:rFonts w:ascii="方正仿宋_GBK" w:cs="Times New Roman" w:hint="eastAsia"/>
          <w:szCs w:val="32"/>
        </w:rPr>
        <w:t>（三）应聘人员应严格按职位要求条件应聘，报名时如实填写个人有关信息，凡不符合报考职位条件要求或填报的个人信息不真实影响聘用的，不予聘用。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 xml:space="preserve">附件： 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>1.《新疆且末县面向社会招聘公安教师医护人员报名表》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>2.《新疆且末县面向内地招聘教师简章》</w:t>
      </w:r>
    </w:p>
    <w:p>
      <w:pPr>
        <w:ind w:firstLineChars="200" w:firstLine="640"/>
        <w:jc w:val="left"/>
        <w:rPr>
          <w:rFonts w:ascii="方正仿宋_GBK" w:cs="Times New Roman"/>
          <w:szCs w:val="32"/>
        </w:rPr>
      </w:pPr>
    </w:p>
    <w:p>
      <w:pPr>
        <w:ind w:firstLineChars="1000" w:firstLine="320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>且末县人力资源和社会保障局</w:t>
      </w:r>
    </w:p>
    <w:p>
      <w:pPr>
        <w:ind w:firstLineChars="1250" w:firstLine="4000"/>
        <w:jc w:val="left"/>
        <w:rPr>
          <w:rFonts w:ascii="方正仿宋_GBK" w:cs="Times New Roman"/>
          <w:szCs w:val="32"/>
        </w:rPr>
      </w:pPr>
      <w:r>
        <w:rPr>
          <w:rFonts w:ascii="方正仿宋_GBK" w:cs="Times New Roman" w:hint="eastAsia"/>
          <w:szCs w:val="32"/>
        </w:rPr>
        <w:t>2017年12月23日</w:t>
      </w:r>
    </w:p>
    <w:sectPr>
      <w:pgSz w:w="11906" w:h="16838"/>
      <w:pgMar w:top="1871" w:right="1644" w:bottom="1985" w:left="1531" w:header="964" w:footer="1644" w:gutter="0"/>
      <w:docGrid w:type="lines" w:linePitch="590" w:charSpace="-167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60"/>
  <w:bordersDoNotSurroundHeader/>
  <w:bordersDoNotSurroundFooter/>
  <w:defaultTabStop w:val="420"/>
  <w:drawingGridHorizontalSpacing w:val="156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Arial" w:hAnsi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Plain Text"/>
    <w:basedOn w:val="0"/>
    <w:rPr>
      <w:rFonts w:ascii="宋体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508</TotalTime>
  <Application>Yozo_Office</Application>
  <Pages>6</Pages>
  <Words>2902</Words>
  <Characters>3454</Characters>
  <Lines>486</Lines>
  <Paragraphs>348</Paragraphs>
  <CharactersWithSpaces>3473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</dc:creator>
  <cp:lastModifiedBy>蒋奎</cp:lastModifiedBy>
  <cp:revision>1205</cp:revision>
  <cp:lastPrinted>2017-12-23T05:00:00Z</cp:lastPrinted>
  <dcterms:created xsi:type="dcterms:W3CDTF">2017-12-16T13:08:00Z</dcterms:created>
  <dcterms:modified xsi:type="dcterms:W3CDTF">2017-12-23T09:05:41Z</dcterms:modified>
</cp:coreProperties>
</file>