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ind w:left="0" w:firstLine="64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面试分数线及进入面试人</w:t>
      </w:r>
      <w:bookmarkStart w:id="0" w:name="_GoBack"/>
      <w:bookmarkEnd w:id="0"/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员名单</w:t>
      </w:r>
    </w:p>
    <w:tbl>
      <w:tblPr>
        <w:tblW w:w="857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5"/>
        <w:gridCol w:w="826"/>
        <w:gridCol w:w="1118"/>
        <w:gridCol w:w="1805"/>
        <w:gridCol w:w="1809"/>
        <w:gridCol w:w="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15" w:type="dxa"/>
        </w:trPr>
        <w:tc>
          <w:tcPr>
            <w:tcW w:w="2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职位名称及代码</w:t>
            </w:r>
          </w:p>
        </w:tc>
        <w:tc>
          <w:tcPr>
            <w:tcW w:w="7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面试分数线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面试时间</w:t>
            </w:r>
          </w:p>
        </w:tc>
        <w:tc>
          <w:tcPr>
            <w:tcW w:w="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2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安全监察司安监二处主任科员及以下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200110001023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107.9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刘轩智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168111231012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面试时间：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3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9:00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 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考生须于当日上午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8:30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前进入候考室，未按时报到视为自行放弃面试资格。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)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王雪娇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168113031421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薛乔欢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168115126912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张重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168137650330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霍静波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168141062529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15" w:type="dxa"/>
        </w:trPr>
        <w:tc>
          <w:tcPr>
            <w:tcW w:w="2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设备监督管理司基础设施监管处主任科员及以下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200110003016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148.4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范勇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168111370821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22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运输监督管理司货运监管处主任科员及以下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200110002011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111.4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刘天增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104141335723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面试时间：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3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13:30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 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考生须于当日下午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13:00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前进入候考室，未按时报到视为自行放弃面试资格。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)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樊校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168111221423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鄢永超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168111733108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陈建雨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168111750330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赵勇钢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168111821325</w:t>
            </w: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（注：同一职位按准考证号排序）</w:t>
      </w:r>
    </w:p>
    <w:p>
      <w:pP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华文中宋" w:hAnsi="华文中宋" w:eastAsia="华文中宋" w:cs="华文中宋"/>
          <w:b w:val="0"/>
          <w:i w:val="0"/>
          <w:caps w:val="0"/>
          <w:color w:val="333333"/>
          <w:spacing w:val="15"/>
          <w:sz w:val="43"/>
          <w:szCs w:val="43"/>
          <w:shd w:val="clear" w:fill="FFFFFF"/>
        </w:rPr>
        <w:t>XXX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333333"/>
          <w:spacing w:val="15"/>
          <w:sz w:val="43"/>
          <w:szCs w:val="43"/>
          <w:shd w:val="clear" w:fill="FFFFFF"/>
        </w:rPr>
        <w:t>确认参加国家铁路局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华文中宋" w:hAnsi="华文中宋" w:eastAsia="华文中宋" w:cs="华文中宋"/>
          <w:b w:val="0"/>
          <w:i w:val="0"/>
          <w:caps w:val="0"/>
          <w:color w:val="333333"/>
          <w:spacing w:val="15"/>
          <w:sz w:val="43"/>
          <w:szCs w:val="43"/>
          <w:shd w:val="clear" w:fill="FFFFFF"/>
        </w:rPr>
        <w:t>XX职位面试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国家铁路局人事司：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姓名：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              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华文中宋" w:hAnsi="华文中宋" w:eastAsia="华文中宋" w:cs="华文中宋"/>
          <w:b w:val="0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国家铁路局人事司：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 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default" w:ascii="华文中宋" w:hAnsi="华文中宋" w:eastAsia="华文中宋" w:cs="华文中宋"/>
          <w:i w:val="0"/>
          <w:caps w:val="0"/>
          <w:color w:val="333333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同志报考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国家铁路局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）公务员，该同志目前不是在职公务员或参公单位工作人员。如果该同志被贵单位录用，我们将配合办理其工作调动手续。现提供该同志有关信息如下：</w:t>
      </w:r>
    </w:p>
    <w:tbl>
      <w:tblPr>
        <w:tblW w:w="857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1418"/>
        <w:gridCol w:w="1208"/>
        <w:gridCol w:w="983"/>
        <w:gridCol w:w="1271"/>
        <w:gridCol w:w="2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1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性    别</w:t>
            </w:r>
          </w:p>
        </w:tc>
        <w:tc>
          <w:tcPr>
            <w:tcW w:w="9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民  族</w:t>
            </w:r>
          </w:p>
        </w:tc>
        <w:tc>
          <w:tcPr>
            <w:tcW w:w="22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籍  贯</w:t>
            </w:r>
          </w:p>
        </w:tc>
        <w:tc>
          <w:tcPr>
            <w:tcW w:w="2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现工作单位全称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现担任职务全称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现工作单位地址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档案存放单位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档案存放单位地址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档案单位联系人及电话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户籍地址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5" w:hRule="atLeast"/>
          <w:tblCellSpacing w:w="15" w:type="dxa"/>
        </w:trPr>
        <w:tc>
          <w:tcPr>
            <w:tcW w:w="276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5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                           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default" w:ascii="华文中宋" w:hAnsi="华文中宋" w:eastAsia="华文中宋" w:cs="华文中宋"/>
          <w:i w:val="0"/>
          <w:caps w:val="0"/>
          <w:color w:val="333333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国家铁路局人事司：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15"/>
          <w:sz w:val="18"/>
          <w:szCs w:val="18"/>
          <w:shd w:val="clear" w:fill="FFFFFF"/>
        </w:rPr>
        <w:t>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                              20XX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注：该证明由户籍所在地居委会（社区、街道、乡镇）或存档人才中心，或相关劳动社会保障机构出具。</w:t>
      </w:r>
    </w:p>
    <w:p>
      <w:pP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060C"/>
    <w:rsid w:val="2D87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2018-02-09T11:05:00Z</dcterms:created>
  <dc:creator>向青釉</dc:creator>
  <cp:lastModifiedBy>向青釉</cp:lastModifiedBy>
  <dcterms:modified xsi:type="dcterms:W3CDTF">2018-02-09T11:24:10Z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