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C3" w:rsidRDefault="00512EC3" w:rsidP="00AD75BE">
      <w:pPr>
        <w:jc w:val="center"/>
        <w:rPr>
          <w:rFonts w:ascii="华文中宋" w:eastAsia="华文中宋" w:hAnsi="华文中宋" w:cs="宋体"/>
          <w:b/>
          <w:color w:val="3F3F3F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国家能源局西北监管局</w:t>
      </w:r>
      <w:r w:rsidRPr="00EB4860">
        <w:rPr>
          <w:rFonts w:ascii="华文中宋" w:eastAsia="华文中宋" w:hAnsi="华文中宋" w:cs="宋体"/>
          <w:b/>
          <w:color w:val="3F3F3F"/>
          <w:kern w:val="0"/>
          <w:sz w:val="44"/>
          <w:szCs w:val="44"/>
        </w:rPr>
        <w:t>20</w:t>
      </w:r>
      <w:r>
        <w:rPr>
          <w:rFonts w:ascii="华文中宋" w:eastAsia="华文中宋" w:hAnsi="华文中宋" w:cs="宋体"/>
          <w:b/>
          <w:color w:val="3F3F3F"/>
          <w:kern w:val="0"/>
          <w:sz w:val="44"/>
          <w:szCs w:val="44"/>
        </w:rPr>
        <w:t>17</w:t>
      </w:r>
      <w:r w:rsidRPr="00EB4860"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年拟录</w:t>
      </w:r>
      <w:r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用公务</w:t>
      </w:r>
      <w:r w:rsidRPr="00EB4860"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员</w:t>
      </w:r>
      <w:r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（参公单位工作人员）</w:t>
      </w:r>
      <w:r w:rsidRPr="00EB4860">
        <w:rPr>
          <w:rFonts w:ascii="华文中宋" w:eastAsia="华文中宋" w:hAnsi="华文中宋" w:cs="宋体" w:hint="eastAsia"/>
          <w:b/>
          <w:color w:val="3F3F3F"/>
          <w:kern w:val="0"/>
          <w:sz w:val="44"/>
          <w:szCs w:val="44"/>
        </w:rPr>
        <w:t>公示公告</w:t>
      </w:r>
    </w:p>
    <w:p w:rsidR="00512EC3" w:rsidRDefault="00512EC3" w:rsidP="00AD75BE">
      <w:pPr>
        <w:jc w:val="center"/>
        <w:rPr>
          <w:rFonts w:ascii="华文中宋" w:eastAsia="华文中宋" w:hAnsi="华文中宋" w:cs="宋体"/>
          <w:b/>
          <w:color w:val="3F3F3F"/>
          <w:kern w:val="0"/>
          <w:sz w:val="44"/>
          <w:szCs w:val="44"/>
        </w:rPr>
      </w:pPr>
      <w:bookmarkStart w:id="0" w:name="_GoBack"/>
      <w:bookmarkEnd w:id="0"/>
    </w:p>
    <w:p w:rsidR="00512EC3" w:rsidRPr="00EB4860" w:rsidRDefault="00512EC3" w:rsidP="007B5359">
      <w:pPr>
        <w:widowControl/>
        <w:ind w:firstLineChars="200" w:firstLine="640"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根据</w:t>
      </w:r>
      <w:r w:rsidRPr="00EB4860"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20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17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年度中央机关及其直属机构考试录用公务员工作有关要求，经过笔试、面试、体检和考察等程序，确定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高永明同志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为</w:t>
      </w:r>
      <w:r w:rsidRPr="00250B83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国家能源局西北监管局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拟录用公务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员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（参公单位工作人员）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，现予以公示。公示期间如有问题，请向</w:t>
      </w:r>
      <w:r w:rsidRPr="00250B83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国家能源局西北监管局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反映。</w:t>
      </w:r>
    </w:p>
    <w:p w:rsidR="00512EC3" w:rsidRPr="00EB4860" w:rsidRDefault="00512EC3" w:rsidP="007B5359">
      <w:pPr>
        <w:widowControl/>
        <w:ind w:firstLineChars="200" w:firstLine="640"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公示时间：</w:t>
      </w:r>
      <w:r w:rsidRPr="00EB4860"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20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17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年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5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月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22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日</w:t>
      </w:r>
      <w:r w:rsidRPr="00EB4860"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-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5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月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26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日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(5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个工作日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)</w:t>
      </w:r>
    </w:p>
    <w:p w:rsidR="00512EC3" w:rsidRPr="00EB4860" w:rsidRDefault="00512EC3" w:rsidP="007B5359">
      <w:pPr>
        <w:widowControl/>
        <w:ind w:firstLineChars="200" w:firstLine="640"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监督电话：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029-81008090</w:t>
      </w:r>
    </w:p>
    <w:p w:rsidR="00512EC3" w:rsidRPr="00EB4860" w:rsidRDefault="00512EC3" w:rsidP="007B5359">
      <w:pPr>
        <w:widowControl/>
        <w:ind w:leftChars="304" w:left="2238" w:hangingChars="500" w:hanging="1600"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联系地址：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陕西省西安市科技四路秦唐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12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栋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10</w:t>
      </w:r>
      <w:r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号</w:t>
      </w:r>
    </w:p>
    <w:p w:rsidR="00512EC3" w:rsidRPr="00EB4860" w:rsidRDefault="00512EC3" w:rsidP="007B5359">
      <w:pPr>
        <w:widowControl/>
        <w:ind w:firstLineChars="200" w:firstLine="640"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邮政编码：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710075</w:t>
      </w:r>
    </w:p>
    <w:p w:rsidR="00512EC3" w:rsidRDefault="00512EC3" w:rsidP="00EA094B">
      <w:pPr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</w:p>
    <w:p w:rsidR="00512EC3" w:rsidRDefault="00512EC3" w:rsidP="00EA094B">
      <w:pPr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</w:p>
    <w:p w:rsidR="00512EC3" w:rsidRDefault="00512EC3" w:rsidP="00EA094B">
      <w:pPr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</w:p>
    <w:p w:rsidR="00512EC3" w:rsidRDefault="00512EC3" w:rsidP="00EA094B">
      <w:pPr>
        <w:ind w:right="640"/>
        <w:jc w:val="righ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250B83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国家能源局西北监管局</w:t>
      </w:r>
    </w:p>
    <w:p w:rsidR="00512EC3" w:rsidRDefault="00512EC3" w:rsidP="00EA094B">
      <w:pPr>
        <w:ind w:right="960"/>
        <w:jc w:val="righ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20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17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年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5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月</w:t>
      </w: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t>22</w:t>
      </w: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日</w:t>
      </w:r>
    </w:p>
    <w:p w:rsidR="00512EC3" w:rsidRDefault="00512EC3" w:rsidP="007B5359">
      <w:pPr>
        <w:widowControl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sectPr w:rsidR="00512EC3" w:rsidSect="00E5518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宋体"/>
          <w:color w:val="3F3F3F"/>
          <w:kern w:val="0"/>
          <w:sz w:val="32"/>
          <w:szCs w:val="20"/>
        </w:rPr>
        <w:br w:type="page"/>
      </w:r>
    </w:p>
    <w:p w:rsidR="00512EC3" w:rsidRPr="00EB4860" w:rsidRDefault="00512EC3" w:rsidP="007B5359">
      <w:pPr>
        <w:widowControl/>
        <w:jc w:val="left"/>
        <w:rPr>
          <w:rFonts w:ascii="仿宋_GB2312" w:eastAsia="仿宋_GB2312" w:hAnsi="仿宋_GB2312" w:cs="宋体"/>
          <w:color w:val="3F3F3F"/>
          <w:kern w:val="0"/>
          <w:sz w:val="32"/>
          <w:szCs w:val="20"/>
        </w:rPr>
      </w:pPr>
      <w:r w:rsidRPr="00EB4860">
        <w:rPr>
          <w:rFonts w:ascii="仿宋_GB2312" w:eastAsia="仿宋_GB2312" w:hAnsi="仿宋_GB2312" w:cs="宋体" w:hint="eastAsia"/>
          <w:color w:val="3F3F3F"/>
          <w:kern w:val="0"/>
          <w:sz w:val="32"/>
          <w:szCs w:val="20"/>
        </w:rPr>
        <w:t>附件：</w:t>
      </w:r>
    </w:p>
    <w:p w:rsidR="00512EC3" w:rsidRDefault="00512EC3" w:rsidP="007B5359">
      <w:pPr>
        <w:jc w:val="center"/>
        <w:rPr>
          <w:rFonts w:ascii="宋体" w:cs="宋体"/>
          <w:b/>
          <w:bCs/>
          <w:color w:val="3F3F3F"/>
          <w:kern w:val="0"/>
          <w:sz w:val="36"/>
          <w:szCs w:val="20"/>
        </w:rPr>
      </w:pPr>
      <w:r w:rsidRPr="00250B83">
        <w:rPr>
          <w:rFonts w:ascii="宋体" w:hAnsi="宋体" w:cs="宋体" w:hint="eastAsia"/>
          <w:b/>
          <w:bCs/>
          <w:color w:val="3F3F3F"/>
          <w:kern w:val="0"/>
          <w:sz w:val="36"/>
          <w:szCs w:val="20"/>
        </w:rPr>
        <w:t>国家能源局西北监管局</w:t>
      </w:r>
      <w:r w:rsidRPr="00EB4860">
        <w:rPr>
          <w:rFonts w:ascii="宋体" w:hAnsi="宋体" w:cs="宋体"/>
          <w:b/>
          <w:bCs/>
          <w:color w:val="3F3F3F"/>
          <w:kern w:val="0"/>
          <w:sz w:val="36"/>
          <w:szCs w:val="20"/>
        </w:rPr>
        <w:t>20</w:t>
      </w:r>
      <w:r>
        <w:rPr>
          <w:rFonts w:ascii="宋体" w:hAnsi="宋体" w:cs="宋体"/>
          <w:b/>
          <w:bCs/>
          <w:color w:val="3F3F3F"/>
          <w:kern w:val="0"/>
          <w:sz w:val="36"/>
          <w:szCs w:val="20"/>
        </w:rPr>
        <w:t>17</w:t>
      </w:r>
      <w:r>
        <w:rPr>
          <w:rFonts w:ascii="宋体" w:hAnsi="宋体" w:cs="宋体" w:hint="eastAsia"/>
          <w:b/>
          <w:bCs/>
          <w:color w:val="3F3F3F"/>
          <w:kern w:val="0"/>
          <w:sz w:val="36"/>
          <w:szCs w:val="20"/>
        </w:rPr>
        <w:t>年拟录用公务</w:t>
      </w:r>
      <w:r w:rsidRPr="00EB4860">
        <w:rPr>
          <w:rFonts w:ascii="宋体" w:hAnsi="宋体" w:cs="宋体" w:hint="eastAsia"/>
          <w:b/>
          <w:bCs/>
          <w:color w:val="3F3F3F"/>
          <w:kern w:val="0"/>
          <w:sz w:val="36"/>
          <w:szCs w:val="20"/>
        </w:rPr>
        <w:t>员</w:t>
      </w:r>
      <w:r>
        <w:rPr>
          <w:rFonts w:ascii="宋体" w:hAnsi="宋体" w:cs="宋体" w:hint="eastAsia"/>
          <w:b/>
          <w:bCs/>
          <w:color w:val="3F3F3F"/>
          <w:kern w:val="0"/>
          <w:sz w:val="36"/>
          <w:szCs w:val="20"/>
        </w:rPr>
        <w:t>（参公单位工作人员）</w:t>
      </w:r>
      <w:r w:rsidRPr="00EB4860">
        <w:rPr>
          <w:rFonts w:ascii="宋体" w:hAnsi="宋体" w:cs="宋体" w:hint="eastAsia"/>
          <w:b/>
          <w:bCs/>
          <w:color w:val="3F3F3F"/>
          <w:kern w:val="0"/>
          <w:sz w:val="36"/>
          <w:szCs w:val="20"/>
        </w:rPr>
        <w:t>名单</w:t>
      </w:r>
    </w:p>
    <w:tbl>
      <w:tblPr>
        <w:tblW w:w="14133" w:type="dxa"/>
        <w:tblInd w:w="5" w:type="dxa"/>
        <w:tblLook w:val="00A0"/>
      </w:tblPr>
      <w:tblGrid>
        <w:gridCol w:w="919"/>
        <w:gridCol w:w="885"/>
        <w:gridCol w:w="495"/>
        <w:gridCol w:w="1065"/>
        <w:gridCol w:w="992"/>
        <w:gridCol w:w="850"/>
        <w:gridCol w:w="7631"/>
        <w:gridCol w:w="1296"/>
      </w:tblGrid>
      <w:tr w:rsidR="00512EC3" w:rsidRPr="000F44AE" w:rsidTr="00250B83">
        <w:trPr>
          <w:trHeight w:val="114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拟录用职位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姓名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性别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毕业</w:t>
            </w:r>
          </w:p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院校</w:t>
            </w:r>
          </w:p>
        </w:tc>
        <w:tc>
          <w:tcPr>
            <w:tcW w:w="7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工作经历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备注</w:t>
            </w:r>
          </w:p>
        </w:tc>
      </w:tr>
      <w:tr w:rsidR="00512EC3" w:rsidRPr="000F44AE" w:rsidTr="00250B83">
        <w:trPr>
          <w:trHeight w:val="1689"/>
        </w:trPr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行业监管处工作人员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高永明</w:t>
            </w:r>
          </w:p>
        </w:tc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Default="00512EC3" w:rsidP="00250B83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/>
                <w:color w:val="000000"/>
                <w:kern w:val="0"/>
                <w:szCs w:val="21"/>
              </w:rPr>
              <w:t>375114</w:t>
            </w:r>
          </w:p>
          <w:p w:rsidR="00512EC3" w:rsidRPr="00250B83" w:rsidRDefault="00512EC3" w:rsidP="00250B83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/>
                <w:color w:val="000000"/>
                <w:kern w:val="0"/>
                <w:szCs w:val="21"/>
              </w:rPr>
              <w:t>064917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研究生（硕士）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  <w:r w:rsidRPr="00250B83">
              <w:rPr>
                <w:rFonts w:ascii="宋体" w:hAnsi="宋体" w:cs="宋体" w:hint="eastAsia"/>
                <w:color w:val="3F3F3F"/>
                <w:kern w:val="0"/>
                <w:szCs w:val="21"/>
              </w:rPr>
              <w:t>太原理工大学</w:t>
            </w:r>
          </w:p>
        </w:tc>
        <w:tc>
          <w:tcPr>
            <w:tcW w:w="7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/>
                <w:color w:val="000000"/>
                <w:kern w:val="0"/>
                <w:szCs w:val="21"/>
              </w:rPr>
              <w:t>2008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>7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>-2009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>9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月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山西省潞安矿业（集团）有限责任公司煤基合成油公司；</w:t>
            </w:r>
          </w:p>
          <w:p w:rsidR="00512EC3" w:rsidRPr="00250B83" w:rsidRDefault="00512EC3" w:rsidP="00250B83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250B83">
              <w:rPr>
                <w:rFonts w:cs="宋体"/>
                <w:color w:val="000000"/>
                <w:kern w:val="0"/>
                <w:szCs w:val="21"/>
              </w:rPr>
              <w:t>2012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年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>7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月至今</w:t>
            </w:r>
            <w:r w:rsidRPr="00250B83">
              <w:rPr>
                <w:rFonts w:cs="宋体"/>
                <w:color w:val="000000"/>
                <w:kern w:val="0"/>
                <w:szCs w:val="21"/>
              </w:rPr>
              <w:t xml:space="preserve"> </w:t>
            </w:r>
            <w:r w:rsidRPr="00250B83">
              <w:rPr>
                <w:rFonts w:cs="宋体" w:hint="eastAsia"/>
                <w:color w:val="000000"/>
                <w:kern w:val="0"/>
                <w:szCs w:val="21"/>
              </w:rPr>
              <w:t>山西省潞安矿业（集团）有限责任公司安全监察局监察处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2EC3" w:rsidRPr="00250B83" w:rsidRDefault="00512EC3" w:rsidP="00250B83">
            <w:pPr>
              <w:widowControl/>
              <w:jc w:val="center"/>
              <w:rPr>
                <w:rFonts w:ascii="宋体" w:cs="宋体"/>
                <w:color w:val="3F3F3F"/>
                <w:kern w:val="0"/>
                <w:szCs w:val="21"/>
              </w:rPr>
            </w:pPr>
          </w:p>
        </w:tc>
      </w:tr>
    </w:tbl>
    <w:p w:rsidR="00512EC3" w:rsidRDefault="00512EC3" w:rsidP="00250B83">
      <w:pPr>
        <w:snapToGrid w:val="0"/>
        <w:spacing w:line="520" w:lineRule="exact"/>
        <w:jc w:val="left"/>
      </w:pPr>
    </w:p>
    <w:sectPr w:rsidR="00512EC3" w:rsidSect="00250B8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微软雅黑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359"/>
    <w:rsid w:val="0003051B"/>
    <w:rsid w:val="000F44AE"/>
    <w:rsid w:val="0017303C"/>
    <w:rsid w:val="00250B83"/>
    <w:rsid w:val="004635B8"/>
    <w:rsid w:val="00512EC3"/>
    <w:rsid w:val="0052393E"/>
    <w:rsid w:val="005D6529"/>
    <w:rsid w:val="00620207"/>
    <w:rsid w:val="007B5359"/>
    <w:rsid w:val="008F21BD"/>
    <w:rsid w:val="00A54B1E"/>
    <w:rsid w:val="00AD75BE"/>
    <w:rsid w:val="00BD7A25"/>
    <w:rsid w:val="00DB2AE0"/>
    <w:rsid w:val="00E55186"/>
    <w:rsid w:val="00EA094B"/>
    <w:rsid w:val="00EB4860"/>
    <w:rsid w:val="00ED7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8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3</Pages>
  <Words>68</Words>
  <Characters>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11</cp:revision>
  <cp:lastPrinted>2017-03-30T02:38:00Z</cp:lastPrinted>
  <dcterms:created xsi:type="dcterms:W3CDTF">2016-03-30T07:48:00Z</dcterms:created>
  <dcterms:modified xsi:type="dcterms:W3CDTF">2017-05-22T06:32:00Z</dcterms:modified>
</cp:coreProperties>
</file>