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>
      <w:pPr>
        <w:widowControl/>
        <w:jc w:val="center"/>
        <w:rPr>
          <w:rFonts w:asci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auto"/>
          <w:sz w:val="52"/>
          <w:szCs w:val="52"/>
        </w:rPr>
        <w:t>第</w:t>
      </w:r>
      <w:r>
        <w:rPr>
          <w:rFonts w:hint="eastAsia" w:ascii="宋体" w:hAnsi="宋体"/>
          <w:b/>
          <w:color w:val="auto"/>
          <w:sz w:val="52"/>
          <w:szCs w:val="52"/>
          <w:lang w:eastAsia="zh-CN"/>
        </w:rPr>
        <w:t>四</w:t>
      </w:r>
      <w:r>
        <w:rPr>
          <w:rFonts w:hint="eastAsia" w:ascii="宋体" w:hAnsi="宋体"/>
          <w:b/>
          <w:color w:val="auto"/>
          <w:sz w:val="52"/>
          <w:szCs w:val="52"/>
        </w:rPr>
        <w:t>批</w:t>
      </w:r>
      <w:r>
        <w:rPr>
          <w:rFonts w:hint="eastAsia" w:ascii="宋体" w:hAnsi="宋体"/>
          <w:b/>
          <w:color w:val="auto"/>
          <w:sz w:val="52"/>
          <w:szCs w:val="52"/>
          <w:lang w:eastAsia="zh-CN"/>
        </w:rPr>
        <w:t>朝阳市</w:t>
      </w:r>
      <w:r>
        <w:rPr>
          <w:rFonts w:hint="eastAsia" w:ascii="宋体" w:hAnsi="宋体"/>
          <w:b/>
          <w:color w:val="auto"/>
          <w:sz w:val="52"/>
          <w:szCs w:val="52"/>
        </w:rPr>
        <w:t>优秀专</w:t>
      </w:r>
      <w:r>
        <w:rPr>
          <w:rFonts w:hint="eastAsia" w:ascii="宋体" w:hAnsi="宋体"/>
          <w:b/>
          <w:color w:val="000000"/>
          <w:sz w:val="52"/>
          <w:szCs w:val="52"/>
        </w:rPr>
        <w:t>家推荐人选名册</w:t>
      </w:r>
    </w:p>
    <w:p>
      <w:pPr>
        <w:widowControl/>
        <w:jc w:val="left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单位（盖章）：填表时间：</w:t>
      </w:r>
      <w:r>
        <w:rPr>
          <w:rFonts w:hint="eastAsia" w:ascii="Times New Roman" w:hAnsi="Times New Roman" w:eastAsia="仿宋_GB2312"/>
          <w:color w:val="00000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000000"/>
          <w:szCs w:val="21"/>
        </w:rPr>
        <w:t>年</w:t>
      </w:r>
      <w:r>
        <w:rPr>
          <w:rFonts w:hint="eastAsia" w:ascii="Times New Roman" w:hAnsi="Times New Roman" w:eastAsia="仿宋_GB2312"/>
          <w:color w:val="000000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color w:val="000000"/>
          <w:szCs w:val="21"/>
        </w:rPr>
        <w:t>月</w:t>
      </w:r>
      <w:r>
        <w:rPr>
          <w:rFonts w:hint="eastAsia" w:ascii="Times New Roman" w:hAnsi="Times New Roman" w:eastAsia="仿宋_GB2312"/>
          <w:color w:val="000000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color w:val="000000"/>
          <w:szCs w:val="21"/>
        </w:rPr>
        <w:t>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426"/>
        <w:gridCol w:w="708"/>
        <w:gridCol w:w="709"/>
        <w:gridCol w:w="1134"/>
        <w:gridCol w:w="992"/>
        <w:gridCol w:w="709"/>
        <w:gridCol w:w="709"/>
        <w:gridCol w:w="708"/>
        <w:gridCol w:w="4395"/>
        <w:gridCol w:w="708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性别</w:t>
            </w:r>
          </w:p>
        </w:tc>
        <w:tc>
          <w:tcPr>
            <w:tcW w:w="4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工作单位及职务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专业技术职称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专业领域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专业方向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学历学位</w:t>
            </w:r>
          </w:p>
        </w:tc>
        <w:tc>
          <w:tcPr>
            <w:tcW w:w="43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主要成果、业绩和贡献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推荐单位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534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26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95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25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534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26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395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25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注：</w:t>
      </w:r>
      <w:r>
        <w:rPr>
          <w:rFonts w:ascii="Times New Roman" w:hAnsi="Times New Roman" w:eastAsia="仿宋_GB2312"/>
          <w:color w:val="000000"/>
          <w:szCs w:val="21"/>
        </w:rPr>
        <w:t>“</w:t>
      </w:r>
      <w:r>
        <w:rPr>
          <w:rFonts w:hint="eastAsia" w:ascii="Times New Roman" w:hAnsi="Times New Roman" w:eastAsia="仿宋_GB2312"/>
          <w:color w:val="000000"/>
          <w:szCs w:val="21"/>
        </w:rPr>
        <w:t>主要成果、业绩和贡献</w:t>
      </w:r>
      <w:r>
        <w:rPr>
          <w:rFonts w:ascii="Times New Roman" w:hAnsi="Times New Roman" w:eastAsia="仿宋_GB2312"/>
          <w:color w:val="000000"/>
          <w:szCs w:val="21"/>
        </w:rPr>
        <w:t>”</w:t>
      </w:r>
      <w:r>
        <w:rPr>
          <w:rFonts w:hint="eastAsia" w:ascii="Times New Roman" w:hAnsi="Times New Roman" w:eastAsia="仿宋_GB2312"/>
          <w:color w:val="000000"/>
          <w:szCs w:val="21"/>
        </w:rPr>
        <w:t>栏，主要填写具备的条件，字数</w:t>
      </w:r>
      <w:r>
        <w:rPr>
          <w:rFonts w:ascii="Times New Roman" w:hAnsi="Times New Roman" w:eastAsia="仿宋_GB2312"/>
          <w:color w:val="000000"/>
          <w:szCs w:val="21"/>
        </w:rPr>
        <w:t>200-300</w:t>
      </w:r>
      <w:r>
        <w:rPr>
          <w:rFonts w:hint="eastAsia" w:ascii="Times New Roman" w:hAnsi="Times New Roman" w:eastAsia="仿宋_GB2312"/>
          <w:color w:val="000000"/>
          <w:szCs w:val="21"/>
        </w:rPr>
        <w:t>字。</w:t>
      </w:r>
    </w:p>
    <w:p>
      <w:r>
        <w:rPr>
          <w:rFonts w:hint="eastAsia" w:ascii="Times New Roman" w:hAnsi="Times New Roman" w:eastAsia="仿宋_GB2312"/>
          <w:color w:val="000000"/>
          <w:szCs w:val="21"/>
        </w:rPr>
        <w:t>填表人：</w:t>
      </w:r>
      <w:r>
        <w:rPr>
          <w:rFonts w:hint="eastAsia" w:ascii="Times New Roman" w:hAnsi="Times New Roman" w:eastAsia="仿宋_GB2312"/>
          <w:color w:val="000000"/>
          <w:szCs w:val="21"/>
          <w:lang w:val="en-US" w:eastAsia="zh-CN"/>
        </w:rPr>
        <w:t xml:space="preserve">                                      </w:t>
      </w:r>
      <w:r>
        <w:rPr>
          <w:rFonts w:hint="eastAsia" w:ascii="Times New Roman" w:hAnsi="Times New Roman" w:eastAsia="仿宋_GB2312"/>
          <w:color w:val="000000"/>
          <w:szCs w:val="21"/>
        </w:rPr>
        <w:t>办公电话：</w:t>
      </w:r>
      <w:r>
        <w:rPr>
          <w:rFonts w:hint="eastAsia" w:ascii="Times New Roman" w:hAnsi="Times New Roman" w:eastAsia="仿宋_GB2312"/>
          <w:color w:val="000000"/>
          <w:szCs w:val="21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000000"/>
          <w:szCs w:val="21"/>
        </w:rPr>
        <w:t>手机号码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ingsoft Phonetic Plain">
    <w:altName w:val="MV Boli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Wingdings 3"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E5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love1</dc:creator>
  <cp:lastModifiedBy>love1</cp:lastModifiedBy>
  <dcterms:modified xsi:type="dcterms:W3CDTF">2017-12-07T02:47:34Z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